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486C" w:rsidRPr="00881BC5" w:rsidRDefault="00881BC5" w:rsidP="00DC4101">
      <w:pPr>
        <w:rPr>
          <w:b/>
          <w:sz w:val="48"/>
        </w:rPr>
      </w:pPr>
      <w:r w:rsidRPr="00881BC5">
        <w:rPr>
          <w:b/>
          <w:noProof/>
          <w:sz w:val="48"/>
        </w:rPr>
        <w:drawing>
          <wp:anchor distT="0" distB="0" distL="114300" distR="114300" simplePos="0" relativeHeight="251665408" behindDoc="1" locked="0" layoutInCell="1" allowOverlap="1" wp14:anchorId="0FDDFBE5" wp14:editId="521530F9">
            <wp:simplePos x="0" y="0"/>
            <wp:positionH relativeFrom="column">
              <wp:posOffset>3232785</wp:posOffset>
            </wp:positionH>
            <wp:positionV relativeFrom="paragraph">
              <wp:posOffset>1050925</wp:posOffset>
            </wp:positionV>
            <wp:extent cx="4071620" cy="1572260"/>
            <wp:effectExtent l="0" t="0" r="5080" b="8890"/>
            <wp:wrapThrough wrapText="bothSides">
              <wp:wrapPolygon edited="0">
                <wp:start x="0" y="0"/>
                <wp:lineTo x="0" y="21460"/>
                <wp:lineTo x="21526" y="21460"/>
                <wp:lineTo x="21526" y="0"/>
                <wp:lineTo x="0" y="0"/>
              </wp:wrapPolygon>
            </wp:wrapThrough>
            <wp:docPr id="14" name="Picture 14" descr="http://www.ketteringhealth.org/mediaroom/files/Media%20Room%20Template%2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ketteringhealth.org/mediaroom/files/Media%20Room%20Template%20(3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7162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5034" w:rsidRPr="00881BC5">
        <w:rPr>
          <w:b/>
          <w:noProof/>
          <w:sz w:val="48"/>
        </w:rPr>
        <mc:AlternateContent>
          <mc:Choice Requires="wps">
            <w:drawing>
              <wp:anchor distT="0" distB="0" distL="114300" distR="114300" simplePos="0" relativeHeight="251667456" behindDoc="0" locked="0" layoutInCell="0" allowOverlap="1" wp14:anchorId="34AD330D" wp14:editId="738C4612">
                <wp:simplePos x="0" y="0"/>
                <wp:positionH relativeFrom="page">
                  <wp:align>left</wp:align>
                </wp:positionH>
                <wp:positionV relativeFrom="margin">
                  <wp:posOffset>22987</wp:posOffset>
                </wp:positionV>
                <wp:extent cx="2913380" cy="9631680"/>
                <wp:effectExtent l="57150" t="38100" r="77470" b="102870"/>
                <wp:wrapSquare wrapText="bothSides"/>
                <wp:docPr id="697" name="Text Box 395" descr="Narrow horizontal"/>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888" cy="9631680"/>
                        </a:xfrm>
                        <a:prstGeom prst="rect">
                          <a:avLst/>
                        </a:prstGeom>
                        <a:gradFill>
                          <a:gsLst>
                            <a:gs pos="0">
                              <a:schemeClr val="bg2">
                                <a:lumMod val="75000"/>
                              </a:schemeClr>
                            </a:gs>
                            <a:gs pos="35000">
                              <a:schemeClr val="bg2">
                                <a:lumMod val="90000"/>
                              </a:schemeClr>
                            </a:gs>
                            <a:gs pos="100000">
                              <a:schemeClr val="bg2"/>
                            </a:gs>
                          </a:gsLst>
                        </a:gradFill>
                        <a:ln>
                          <a:solidFill>
                            <a:schemeClr val="bg2"/>
                          </a:solidFill>
                        </a:ln>
                        <a:extLst>
                          <a:ext uri="{53640926-AAD7-44D8-BBD7-CCE9431645EC}">
                            <a14:shadowObscured xmlns:a14="http://schemas.microsoft.com/office/drawing/2010/main" val="1"/>
                          </a:ext>
                        </a:extLst>
                      </wps:spPr>
                      <wps:style>
                        <a:lnRef idx="1">
                          <a:schemeClr val="accent1"/>
                        </a:lnRef>
                        <a:fillRef idx="2">
                          <a:schemeClr val="accent1"/>
                        </a:fillRef>
                        <a:effectRef idx="1">
                          <a:schemeClr val="accent1"/>
                        </a:effectRef>
                        <a:fontRef idx="minor">
                          <a:schemeClr val="dk1"/>
                        </a:fontRef>
                      </wps:style>
                      <wps:txbx>
                        <w:txbxContent>
                          <w:p w:rsidR="00AE1551" w:rsidRDefault="00AE155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AE1551" w:rsidRPr="0096549D" w:rsidRDefault="00AE1551" w:rsidP="00AE1551">
                            <w:pPr>
                              <w:spacing w:line="240" w:lineRule="auto"/>
                              <w:jc w:val="center"/>
                              <w:rPr>
                                <w:rFonts w:ascii="Arial" w:hAnsi="Arial" w:cs="Arial"/>
                                <w:b/>
                                <w:sz w:val="56"/>
                              </w:rPr>
                            </w:pPr>
                            <w:proofErr w:type="gramStart"/>
                            <w:r w:rsidRPr="001B348C">
                              <w:rPr>
                                <w:rFonts w:ascii="Arial" w:hAnsi="Arial" w:cs="Arial"/>
                                <w:b/>
                                <w:sz w:val="52"/>
                              </w:rPr>
                              <w:t>F.O.R.T.</w:t>
                            </w:r>
                            <w:proofErr w:type="gramEnd"/>
                          </w:p>
                          <w:p w:rsidR="00AE1551" w:rsidRPr="001B348C" w:rsidRDefault="00AE1551" w:rsidP="00AE1551">
                            <w:pPr>
                              <w:pBdr>
                                <w:top w:val="thinThickSmallGap" w:sz="36" w:space="0" w:color="622423" w:themeColor="accent2" w:themeShade="7F"/>
                                <w:bottom w:val="thickThinSmallGap" w:sz="36" w:space="0" w:color="622423" w:themeColor="accent2" w:themeShade="7F"/>
                              </w:pBdr>
                              <w:spacing w:after="160"/>
                              <w:jc w:val="center"/>
                              <w:rPr>
                                <w:rFonts w:ascii="Arial Black" w:hAnsi="Arial Black" w:cstheme="minorHAnsi"/>
                                <w:sz w:val="36"/>
                              </w:rPr>
                            </w:pPr>
                            <w:r w:rsidRPr="001B348C">
                              <w:rPr>
                                <w:rFonts w:ascii="Arial Black" w:hAnsi="Arial Black" w:cstheme="minorHAnsi"/>
                                <w:sz w:val="36"/>
                              </w:rPr>
                              <w:t>Fort’s Opiate Recovery Taskforce</w:t>
                            </w:r>
                          </w:p>
                          <w:p w:rsidR="00AE1551" w:rsidRPr="001B348C" w:rsidRDefault="00AE1551" w:rsidP="001B348C">
                            <w:pPr>
                              <w:pStyle w:val="NoSpacing"/>
                              <w:jc w:val="center"/>
                              <w:rPr>
                                <w:rFonts w:cstheme="minorHAnsi"/>
                                <w:sz w:val="40"/>
                              </w:rPr>
                            </w:pPr>
                            <w:r w:rsidRPr="001B348C">
                              <w:rPr>
                                <w:sz w:val="48"/>
                              </w:rPr>
                              <w:t>Our Community Partners</w:t>
                            </w:r>
                            <w:r w:rsidR="001B348C">
                              <w:rPr>
                                <w:sz w:val="48"/>
                              </w:rPr>
                              <w:t>:</w:t>
                            </w:r>
                          </w:p>
                          <w:p w:rsidR="001B348C" w:rsidRDefault="001B348C">
                            <w:pPr>
                              <w:pBdr>
                                <w:top w:val="thinThickSmallGap" w:sz="36" w:space="0" w:color="622423" w:themeColor="accent2" w:themeShade="7F"/>
                                <w:bottom w:val="thickThinSmallGap" w:sz="36" w:space="0" w:color="622423" w:themeColor="accent2" w:themeShade="7F"/>
                              </w:pBdr>
                              <w:spacing w:after="160"/>
                              <w:rPr>
                                <w:noProof/>
                                <w:sz w:val="96"/>
                              </w:rPr>
                            </w:pPr>
                            <w:r w:rsidRPr="00035BE9">
                              <w:rPr>
                                <w:rFonts w:ascii="Open Sans" w:hAnsi="Open Sans" w:cs="Helvetica"/>
                                <w:noProof/>
                                <w:color w:val="333333"/>
                                <w:sz w:val="20"/>
                              </w:rPr>
                              <w:drawing>
                                <wp:inline distT="0" distB="0" distL="0" distR="0" wp14:anchorId="40FB12C3" wp14:editId="7B0B92A3">
                                  <wp:extent cx="2450592" cy="461892"/>
                                  <wp:effectExtent l="0" t="0" r="6985" b="0"/>
                                  <wp:docPr id="677" name="Picture 677" descr="http://modernpsych.com/wp-content/uploads/2014/10/Modern-Psych-Logo-Web-Small4.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dernpsych.com/wp-content/uploads/2014/10/Modern-Psych-Logo-Web-Small4.p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9030" cy="463482"/>
                                          </a:xfrm>
                                          <a:prstGeom prst="rect">
                                            <a:avLst/>
                                          </a:prstGeom>
                                          <a:noFill/>
                                          <a:ln>
                                            <a:noFill/>
                                          </a:ln>
                                        </pic:spPr>
                                      </pic:pic>
                                    </a:graphicData>
                                  </a:graphic>
                                </wp:inline>
                              </w:drawing>
                            </w:r>
                          </w:p>
                          <w:p w:rsidR="001B348C" w:rsidRDefault="00315034">
                            <w:pPr>
                              <w:pBdr>
                                <w:top w:val="thinThickSmallGap" w:sz="36" w:space="0" w:color="622423" w:themeColor="accent2" w:themeShade="7F"/>
                                <w:bottom w:val="thickThinSmallGap" w:sz="36" w:space="0" w:color="622423" w:themeColor="accent2" w:themeShade="7F"/>
                              </w:pBdr>
                              <w:spacing w:after="160"/>
                              <w:rPr>
                                <w:noProof/>
                                <w:sz w:val="96"/>
                              </w:rPr>
                            </w:pPr>
                            <w:r>
                              <w:rPr>
                                <w:noProof/>
                                <w:sz w:val="96"/>
                              </w:rPr>
                              <w:t xml:space="preserve"> </w:t>
                            </w:r>
                            <w:r>
                              <w:rPr>
                                <w:noProof/>
                                <w:sz w:val="96"/>
                              </w:rPr>
                              <w:drawing>
                                <wp:inline distT="0" distB="0" distL="0" distR="0" wp14:anchorId="06056237" wp14:editId="17959A25">
                                  <wp:extent cx="914400" cy="916433"/>
                                  <wp:effectExtent l="0" t="0" r="0" b="0"/>
                                  <wp:docPr id="678" name="Picture 678" descr="C:\Users\k98192\AppData\Local\Microsoft\Windows\Temporary Internet Files\Content.Outlook\U918BQ8X\Gold Badge Sea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98192\AppData\Local\Microsoft\Windows\Temporary Internet Files\Content.Outlook\U918BQ8X\Gold Badge Seal Logo.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916433"/>
                                          </a:xfrm>
                                          <a:prstGeom prst="rect">
                                            <a:avLst/>
                                          </a:prstGeom>
                                          <a:noFill/>
                                          <a:ln>
                                            <a:noFill/>
                                          </a:ln>
                                        </pic:spPr>
                                      </pic:pic>
                                    </a:graphicData>
                                  </a:graphic>
                                </wp:inline>
                              </w:drawing>
                            </w:r>
                            <w:r>
                              <w:rPr>
                                <w:noProof/>
                                <w:sz w:val="96"/>
                              </w:rPr>
                              <w:t xml:space="preserve">  </w:t>
                            </w:r>
                            <w:r w:rsidR="00331255">
                              <w:pict>
                                <v:shape id="Picture 24" o:spid="_x0000_i1026" type="#_x0000_t75" style="width:73.9pt;height:71.05pt;visibility:visible;mso-wrap-style:square">
                                  <v:imagedata r:id="rId12" o:title=""/>
                                </v:shape>
                              </w:pict>
                            </w:r>
                            <w:r w:rsidR="00AE1551">
                              <w:rPr>
                                <w:noProof/>
                                <w:sz w:val="96"/>
                              </w:rPr>
                              <w:t xml:space="preserve"> </w:t>
                            </w:r>
                            <w:r w:rsidR="001B348C">
                              <w:rPr>
                                <w:noProof/>
                                <w:sz w:val="40"/>
                              </w:rPr>
                              <w:t xml:space="preserve">  </w:t>
                            </w:r>
                            <w:r w:rsidR="001B348C">
                              <w:rPr>
                                <w:noProof/>
                                <w:sz w:val="96"/>
                              </w:rPr>
                              <w:t xml:space="preserve">  </w:t>
                            </w:r>
                          </w:p>
                          <w:p w:rsidR="001B348C" w:rsidRDefault="00315034">
                            <w:pPr>
                              <w:pBdr>
                                <w:top w:val="thinThickSmallGap" w:sz="36" w:space="0" w:color="622423" w:themeColor="accent2" w:themeShade="7F"/>
                                <w:bottom w:val="thickThinSmallGap" w:sz="36" w:space="0" w:color="622423" w:themeColor="accent2" w:themeShade="7F"/>
                              </w:pBdr>
                              <w:spacing w:after="160"/>
                              <w:rPr>
                                <w:noProof/>
                              </w:rPr>
                            </w:pPr>
                            <w:r>
                              <w:rPr>
                                <w:noProof/>
                              </w:rPr>
                              <w:t xml:space="preserve">    </w:t>
                            </w:r>
                            <w:r w:rsidR="001B348C">
                              <w:rPr>
                                <w:noProof/>
                                <w:sz w:val="96"/>
                              </w:rPr>
                              <w:drawing>
                                <wp:inline distT="0" distB="0" distL="0" distR="0" wp14:anchorId="61473FD3" wp14:editId="05687F50">
                                  <wp:extent cx="902208" cy="902208"/>
                                  <wp:effectExtent l="0" t="0" r="0" b="0"/>
                                  <wp:docPr id="679" name="Picture 679" descr="C:\Users\k98192\AppData\Local\Microsoft\Windows\Temporary Internet Files\Content.Outlook\E09T74HY\Fairfield Twp Patch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98192\AppData\Local\Microsoft\Windows\Temporary Internet Files\Content.Outlook\E09T74HY\Fairfield Twp Patch 20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2208" cy="902208"/>
                                          </a:xfrm>
                                          <a:prstGeom prst="rect">
                                            <a:avLst/>
                                          </a:prstGeom>
                                          <a:noFill/>
                                          <a:ln>
                                            <a:noFill/>
                                          </a:ln>
                                        </pic:spPr>
                                      </pic:pic>
                                    </a:graphicData>
                                  </a:graphic>
                                </wp:inline>
                              </w:drawing>
                            </w:r>
                            <w:r w:rsidR="001B348C">
                              <w:rPr>
                                <w:noProof/>
                              </w:rPr>
                              <w:t xml:space="preserve">  </w:t>
                            </w:r>
                            <w:r>
                              <w:rPr>
                                <w:noProof/>
                              </w:rPr>
                              <w:t xml:space="preserve">  </w:t>
                            </w:r>
                            <w:r w:rsidR="001B348C">
                              <w:rPr>
                                <w:noProof/>
                              </w:rPr>
                              <w:t xml:space="preserve">   </w:t>
                            </w:r>
                            <w:r w:rsidR="001B348C">
                              <w:rPr>
                                <w:noProof/>
                              </w:rPr>
                              <w:drawing>
                                <wp:inline distT="0" distB="0" distL="0" distR="0" wp14:anchorId="14E8C4A1" wp14:editId="40CC208A">
                                  <wp:extent cx="1011936" cy="965831"/>
                                  <wp:effectExtent l="0" t="0" r="0" b="6350"/>
                                  <wp:docPr id="680" name="Picture 680" descr="Description: C:\Users\k98192\AppData\Local\Microsoft\Windows\Temporary Internet Files\Content.Outlook\U918BQ8X\Sheriff_Bad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k98192\AppData\Local\Microsoft\Windows\Temporary Internet Files\Content.Outlook\U918BQ8X\Sheriff_Badge-7.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18074" cy="971689"/>
                                          </a:xfrm>
                                          <a:prstGeom prst="rect">
                                            <a:avLst/>
                                          </a:prstGeom>
                                          <a:noFill/>
                                          <a:ln>
                                            <a:noFill/>
                                          </a:ln>
                                        </pic:spPr>
                                      </pic:pic>
                                    </a:graphicData>
                                  </a:graphic>
                                </wp:inline>
                              </w:drawing>
                            </w:r>
                            <w:r w:rsidR="001B348C">
                              <w:rPr>
                                <w:noProof/>
                              </w:rPr>
                              <w:t xml:space="preserve">     </w:t>
                            </w:r>
                          </w:p>
                          <w:p w:rsidR="00315034" w:rsidRDefault="00315034">
                            <w:pPr>
                              <w:pBdr>
                                <w:top w:val="thinThickSmallGap" w:sz="36" w:space="0" w:color="622423" w:themeColor="accent2" w:themeShade="7F"/>
                                <w:bottom w:val="thickThinSmallGap" w:sz="36" w:space="0" w:color="622423" w:themeColor="accent2" w:themeShade="7F"/>
                              </w:pBdr>
                              <w:spacing w:after="160"/>
                              <w:rPr>
                                <w:noProof/>
                                <w:sz w:val="56"/>
                              </w:rPr>
                            </w:pPr>
                            <w:r>
                              <w:rPr>
                                <w:noProof/>
                              </w:rPr>
                              <w:t xml:space="preserve">   </w:t>
                            </w:r>
                            <w:r w:rsidR="001B348C">
                              <w:rPr>
                                <w:noProof/>
                              </w:rPr>
                              <w:drawing>
                                <wp:inline distT="0" distB="0" distL="0" distR="0" wp14:anchorId="720935FB" wp14:editId="6668D4F1">
                                  <wp:extent cx="926592" cy="926592"/>
                                  <wp:effectExtent l="0" t="0" r="6985" b="6985"/>
                                  <wp:docPr id="681" name="Picture 4" descr="C:\Users\User\Pictures\HTFD De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Pictures\HTFD Decal.jpg"/>
                                          <pic:cNvPicPr>
                                            <a:picLocks noChangeAspect="1" noChangeArrowheads="1"/>
                                          </pic:cNvPicPr>
                                        </pic:nvPicPr>
                                        <pic:blipFill>
                                          <a:blip r:embed="rId15" cstate="print"/>
                                          <a:srcRect/>
                                          <a:stretch>
                                            <a:fillRect/>
                                          </a:stretch>
                                        </pic:blipFill>
                                        <pic:spPr bwMode="auto">
                                          <a:xfrm>
                                            <a:off x="0" y="0"/>
                                            <a:ext cx="923122" cy="923122"/>
                                          </a:xfrm>
                                          <a:prstGeom prst="rect">
                                            <a:avLst/>
                                          </a:prstGeom>
                                          <a:noFill/>
                                        </pic:spPr>
                                      </pic:pic>
                                    </a:graphicData>
                                  </a:graphic>
                                </wp:inline>
                              </w:drawing>
                            </w:r>
                            <w:r w:rsidR="001B348C">
                              <w:rPr>
                                <w:noProof/>
                              </w:rPr>
                              <w:t xml:space="preserve">           </w:t>
                            </w:r>
                            <w:r w:rsidR="001B348C">
                              <w:rPr>
                                <w:noProof/>
                              </w:rPr>
                              <w:drawing>
                                <wp:inline distT="0" distB="0" distL="0" distR="0" wp14:anchorId="5EBE1E01" wp14:editId="3E920140">
                                  <wp:extent cx="757808" cy="829056"/>
                                  <wp:effectExtent l="0" t="0" r="4445" b="9525"/>
                                  <wp:docPr id="682" name="Picture 682" descr="C:\Users\k98192\AppData\Local\Microsoft\Windows\Temporary Internet Files\Content.Word\Shi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98192\AppData\Local\Microsoft\Windows\Temporary Internet Files\Content.Word\Shield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5656" cy="837641"/>
                                          </a:xfrm>
                                          <a:prstGeom prst="rect">
                                            <a:avLst/>
                                          </a:prstGeom>
                                          <a:noFill/>
                                          <a:ln>
                                            <a:noFill/>
                                          </a:ln>
                                        </pic:spPr>
                                      </pic:pic>
                                    </a:graphicData>
                                  </a:graphic>
                                </wp:inline>
                              </w:drawing>
                            </w:r>
                            <w:r w:rsidR="001B348C">
                              <w:rPr>
                                <w:noProof/>
                                <w:sz w:val="56"/>
                              </w:rPr>
                              <w:t xml:space="preserve"> </w:t>
                            </w:r>
                          </w:p>
                          <w:p w:rsidR="001B348C" w:rsidRDefault="00315034">
                            <w:pPr>
                              <w:pBdr>
                                <w:top w:val="thinThickSmallGap" w:sz="36" w:space="0" w:color="622423" w:themeColor="accent2" w:themeShade="7F"/>
                                <w:bottom w:val="thickThinSmallGap" w:sz="36" w:space="0" w:color="622423" w:themeColor="accent2" w:themeShade="7F"/>
                              </w:pBdr>
                              <w:spacing w:after="160"/>
                              <w:rPr>
                                <w:noProof/>
                                <w:sz w:val="56"/>
                              </w:rPr>
                            </w:pPr>
                            <w:r>
                              <w:rPr>
                                <w:noProof/>
                                <w:sz w:val="56"/>
                              </w:rPr>
                              <w:t xml:space="preserve"> </w:t>
                            </w:r>
                            <w:r>
                              <w:rPr>
                                <w:noProof/>
                                <w:sz w:val="40"/>
                              </w:rPr>
                              <w:drawing>
                                <wp:inline distT="0" distB="0" distL="0" distR="0" wp14:anchorId="0246DBE1" wp14:editId="736E023B">
                                  <wp:extent cx="1010342" cy="1011936"/>
                                  <wp:effectExtent l="0" t="0" r="0" b="0"/>
                                  <wp:docPr id="683" name="Picture 683" descr="C:\Users\k98192\AppData\Local\Microsoft\Windows\Temporary Internet Files\Content.Outlook\E09T74HY\ross f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98192\AppData\Local\Microsoft\Windows\Temporary Internet Files\Content.Outlook\E09T74HY\ross fd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4345" cy="1015945"/>
                                          </a:xfrm>
                                          <a:prstGeom prst="rect">
                                            <a:avLst/>
                                          </a:prstGeom>
                                          <a:noFill/>
                                          <a:ln>
                                            <a:noFill/>
                                          </a:ln>
                                        </pic:spPr>
                                      </pic:pic>
                                    </a:graphicData>
                                  </a:graphic>
                                </wp:inline>
                              </w:drawing>
                            </w:r>
                            <w:r w:rsidR="001B348C">
                              <w:rPr>
                                <w:noProof/>
                                <w:sz w:val="56"/>
                              </w:rPr>
                              <w:t xml:space="preserve"> </w:t>
                            </w:r>
                            <w:r w:rsidR="00881BC5">
                              <w:rPr>
                                <w:noProof/>
                                <w:sz w:val="56"/>
                              </w:rPr>
                              <w:t xml:space="preserve"> </w:t>
                            </w:r>
                            <w:r w:rsidR="001B348C">
                              <w:rPr>
                                <w:noProof/>
                                <w:sz w:val="56"/>
                              </w:rPr>
                              <w:t xml:space="preserve"> </w:t>
                            </w:r>
                            <w:r>
                              <w:rPr>
                                <w:noProof/>
                              </w:rPr>
                              <w:drawing>
                                <wp:inline distT="0" distB="0" distL="0" distR="0" wp14:anchorId="5E5873D1" wp14:editId="025FF65E">
                                  <wp:extent cx="1024128" cy="710431"/>
                                  <wp:effectExtent l="0" t="0" r="508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24128" cy="710431"/>
                                          </a:xfrm>
                                          <a:prstGeom prst="rect">
                                            <a:avLst/>
                                          </a:prstGeom>
                                          <a:noFill/>
                                          <a:ln>
                                            <a:noFill/>
                                          </a:ln>
                                        </pic:spPr>
                                      </pic:pic>
                                    </a:graphicData>
                                  </a:graphic>
                                </wp:inline>
                              </w:drawing>
                            </w:r>
                          </w:p>
                          <w:p w:rsidR="00AE1551" w:rsidRDefault="001B348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Pr>
                                <w:noProof/>
                                <w:sz w:val="56"/>
                              </w:rPr>
                              <w:drawing>
                                <wp:inline distT="0" distB="0" distL="0" distR="0" wp14:anchorId="367B14AB" wp14:editId="2AD4B785">
                                  <wp:extent cx="1078991" cy="719328"/>
                                  <wp:effectExtent l="0" t="0" r="6985" b="5080"/>
                                  <wp:docPr id="685" name="Picture 685" descr="C:\Users\k98192\AppData\Local\Microsoft\Windows\Temporary Internet Files\Content.Outlook\U918BQ8X\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98192\AppData\Local\Microsoft\Windows\Temporary Internet Files\Content.Outlook\U918BQ8X\image00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3808" cy="722540"/>
                                          </a:xfrm>
                                          <a:prstGeom prst="rect">
                                            <a:avLst/>
                                          </a:prstGeom>
                                          <a:noFill/>
                                          <a:ln>
                                            <a:noFill/>
                                          </a:ln>
                                        </pic:spPr>
                                      </pic:pic>
                                    </a:graphicData>
                                  </a:graphic>
                                </wp:inline>
                              </w:drawing>
                            </w:r>
                            <w:r>
                              <w:rPr>
                                <w:noProof/>
                              </w:rPr>
                              <w:t xml:space="preserve">   </w:t>
                            </w:r>
                            <w:r w:rsidR="00881BC5">
                              <w:rPr>
                                <w:noProof/>
                              </w:rPr>
                              <w:t xml:space="preserve">   </w:t>
                            </w:r>
                            <w:r>
                              <w:rPr>
                                <w:noProof/>
                              </w:rPr>
                              <w:t xml:space="preserve"> </w:t>
                            </w:r>
                            <w:r w:rsidR="00315034">
                              <w:rPr>
                                <w:noProof/>
                              </w:rPr>
                              <w:drawing>
                                <wp:inline distT="0" distB="0" distL="0" distR="0" wp14:anchorId="3D913A2A" wp14:editId="077136BA">
                                  <wp:extent cx="999744" cy="769803"/>
                                  <wp:effectExtent l="0" t="0" r="0" b="0"/>
                                  <wp:docPr id="686" name="Picture 686" descr="C:\Users\k98192\AppData\Local\Microsoft\Windows\Temporary Internet Files\Content.Word\IMG_078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98192\AppData\Local\Microsoft\Windows\Temporary Internet Files\Content.Word\IMG_0785 (0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07802" cy="776008"/>
                                          </a:xfrm>
                                          <a:prstGeom prst="rect">
                                            <a:avLst/>
                                          </a:prstGeom>
                                          <a:noFill/>
                                          <a:ln>
                                            <a:noFill/>
                                          </a:ln>
                                        </pic:spPr>
                                      </pic:pic>
                                    </a:graphicData>
                                  </a:graphic>
                                </wp:inline>
                              </w:drawing>
                            </w:r>
                          </w:p>
                          <w:p w:rsidR="001B348C" w:rsidRDefault="001B348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txbxContent>
                      </wps:txbx>
                      <wps:bodyPr rot="0" vert="horz" wrap="square" lIns="228600" tIns="228600" rIns="22860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95" o:spid="_x0000_s1026" type="#_x0000_t202" alt="Description: Narrow horizontal" style="position:absolute;margin-left:0;margin-top:1.8pt;width:229.4pt;height:758.4pt;z-index:251667456;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J9AQMAAL0GAAAOAAAAZHJzL2Uyb0RvYy54bWysVdtu2zAMfR+wfxD0ntrOrbFRp0iTdhiw&#10;tcPafYAiyxdUljxJiZMO+/dRkuM03ToUw14CSiaPDslD5uJyV3O0ZUpXUqQ4OgsxYoLKrBJFir89&#10;3AxmGGlDREa4FCzFe6bx5fz9u4u2SdhQlpJnTCEAETppmxSXxjRJEGhasproM9kwAR9zqWpi4KiK&#10;IFOkBfSaB8MwnAatVFmjJGVaw+3Kf8Rzh5/njJq7PNfMIJ5i4Gbcr3K/a/sbzC9IUijSlBXtaJB/&#10;YFGTSsCjPdSKGII2qvoNqq6oklrm5ozKOpB5XlHmcoBsovBFNvclaZjLBYqjm75M+v/B0tvtF4Wq&#10;LMXT+BwjQWpo0gPbGXQld2gUTzDKmKZQsVuilGxRKVX1JIUh3NaubXQCEPcNgJgdhIAGXB1080nS&#10;R42EXJZEFGxhg0tGMuAe2cjgWajH0RZk3X6WGVAgGyMd0C5XtS0slAoBOvRw3/fN0qRwOYyj0WwG&#10;SqPwLZ6OounMdTYgySG8Udp8YLJG1kixAmE4eLL9pI2lQ5KDS9fG7Kbi3NkaXLyBGgn8Q5+hlShb&#10;coW2BMS1Lobumm9qyMDfnU/C8EDEKdq6u7cK/Rxw5PzsTe/1OmgMmG8Bjazfq1R9ypYGZF74DK2l&#10;SJ83F46R5FV/9Qd6HkgfvQDFR0J3usLZPrlh+DEZTcdhPJwOFovV+WA8Xs0GV1dgLZfX8Rj6Np5c&#10;L3/aOkbjRJckk+3dWtONYtlhOKPx28TfrQk/Vm48fUm9+EgCnFzuB5ZOj1aCnRjNnjObPxdfWQ4D&#10;clT2ad8JpUyYA6rztmE5iKcP9Mp4UbzTwM7fhjK3tvrgbp7+9mof4V6G4eyD60pI5XT54vXs8UA5&#10;9/5QDDuR2udtTbNb76C71lzLbA/DqaTfn7DvwYBN8IRRC7szxfr7hiiGEf8oYECGw9kUpIfMyUmd&#10;nNYnJyIowKXYYOTNpfFLetOoqijhNV8GIRewGPLKjeyRWUcedqTXs9/ndgk/Pzuv47/O/BcAAAD/&#10;/wMAUEsDBBQABgAIAAAAIQAtsJUf2wAAAAcBAAAPAAAAZHJzL2Rvd25yZXYueG1sTI/BTsMwEETv&#10;SPyDtUjcqNPSVlGIUwEShx4plYCbEy9xqL2ObLcNfD3LCY6jGc28qTeTd+KEMQ2BFMxnBQikLpiB&#10;egX7l6ebEkTKmox2gVDBFybYNJcXta5MONMznna5F1xCqdIKbM5jJWXqLHqdZmFEYu8jRK8zy9hL&#10;E/WZy72Ti6JYS68H4gWrR3y02B12R69g+4pvZLtvOrzPS7fFz2ge2qjU9dV0fwci45T/wvCLz+jQ&#10;MFMbjmSScAr4SFZwuwbB5nJV8o+WU6tFsQTZ1PI/f/MDAAD//wMAUEsBAi0AFAAGAAgAAAAhALaD&#10;OJL+AAAA4QEAABMAAAAAAAAAAAAAAAAAAAAAAFtDb250ZW50X1R5cGVzXS54bWxQSwECLQAUAAYA&#10;CAAAACEAOP0h/9YAAACUAQAACwAAAAAAAAAAAAAAAAAvAQAAX3JlbHMvLnJlbHNQSwECLQAUAAYA&#10;CAAAACEAUYuyfQEDAAC9BgAADgAAAAAAAAAAAAAAAAAuAgAAZHJzL2Uyb0RvYy54bWxQSwECLQAU&#10;AAYACAAAACEALbCVH9sAAAAHAQAADwAAAAAAAAAAAAAAAABbBQAAZHJzL2Rvd25yZXYueG1sUEsF&#10;BgAAAAAEAAQA8wAAAGMGAAAAAA==&#10;" o:allowincell="f" fillcolor="#c4bc96 [2414]" strokecolor="#eeece1 [3214]">
                <v:fill color2="#eeece1 [3214]" rotate="t" angle="180" colors="0 #c4bd97;22938f #ddd9c3;1 #eeece1" focus="100%" type="gradient"/>
                <v:shadow on="t" color="black" opacity="24903f" obscured="t" origin=",.5" offset="0,.55556mm"/>
                <v:textbox inset="18pt,18pt,18pt,18pt">
                  <w:txbxContent>
                    <w:p w:rsidR="00AE1551" w:rsidRDefault="00AE1551">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p w:rsidR="00AE1551" w:rsidRPr="0096549D" w:rsidRDefault="00AE1551" w:rsidP="00AE1551">
                      <w:pPr>
                        <w:spacing w:line="240" w:lineRule="auto"/>
                        <w:jc w:val="center"/>
                        <w:rPr>
                          <w:rFonts w:ascii="Arial" w:hAnsi="Arial" w:cs="Arial"/>
                          <w:b/>
                          <w:sz w:val="56"/>
                        </w:rPr>
                      </w:pPr>
                      <w:r w:rsidRPr="001B348C">
                        <w:rPr>
                          <w:rFonts w:ascii="Arial" w:hAnsi="Arial" w:cs="Arial"/>
                          <w:b/>
                          <w:sz w:val="52"/>
                        </w:rPr>
                        <w:t>F.O.R.T.</w:t>
                      </w:r>
                    </w:p>
                    <w:p w:rsidR="00AE1551" w:rsidRPr="001B348C" w:rsidRDefault="00AE1551" w:rsidP="00AE1551">
                      <w:pPr>
                        <w:pBdr>
                          <w:top w:val="thinThickSmallGap" w:sz="36" w:space="0" w:color="622423" w:themeColor="accent2" w:themeShade="7F"/>
                          <w:bottom w:val="thickThinSmallGap" w:sz="36" w:space="0" w:color="622423" w:themeColor="accent2" w:themeShade="7F"/>
                        </w:pBdr>
                        <w:spacing w:after="160"/>
                        <w:jc w:val="center"/>
                        <w:rPr>
                          <w:rFonts w:ascii="Arial Black" w:hAnsi="Arial Black" w:cstheme="minorHAnsi"/>
                          <w:sz w:val="36"/>
                        </w:rPr>
                      </w:pPr>
                      <w:r w:rsidRPr="001B348C">
                        <w:rPr>
                          <w:rFonts w:ascii="Arial Black" w:hAnsi="Arial Black" w:cstheme="minorHAnsi"/>
                          <w:sz w:val="36"/>
                        </w:rPr>
                        <w:t>Fort’s Opiate Recovery Taskforce</w:t>
                      </w:r>
                    </w:p>
                    <w:p w:rsidR="00AE1551" w:rsidRPr="001B348C" w:rsidRDefault="00AE1551" w:rsidP="001B348C">
                      <w:pPr>
                        <w:pStyle w:val="NoSpacing"/>
                        <w:jc w:val="center"/>
                        <w:rPr>
                          <w:rFonts w:cstheme="minorHAnsi"/>
                          <w:sz w:val="40"/>
                        </w:rPr>
                      </w:pPr>
                      <w:r w:rsidRPr="001B348C">
                        <w:rPr>
                          <w:sz w:val="48"/>
                        </w:rPr>
                        <w:t>Our Community Partners</w:t>
                      </w:r>
                      <w:r w:rsidR="001B348C">
                        <w:rPr>
                          <w:sz w:val="48"/>
                        </w:rPr>
                        <w:t>:</w:t>
                      </w:r>
                    </w:p>
                    <w:p w:rsidR="001B348C" w:rsidRDefault="001B348C">
                      <w:pPr>
                        <w:pBdr>
                          <w:top w:val="thinThickSmallGap" w:sz="36" w:space="0" w:color="622423" w:themeColor="accent2" w:themeShade="7F"/>
                          <w:bottom w:val="thickThinSmallGap" w:sz="36" w:space="0" w:color="622423" w:themeColor="accent2" w:themeShade="7F"/>
                        </w:pBdr>
                        <w:spacing w:after="160"/>
                        <w:rPr>
                          <w:noProof/>
                          <w:sz w:val="96"/>
                        </w:rPr>
                      </w:pPr>
                      <w:r w:rsidRPr="00035BE9">
                        <w:rPr>
                          <w:rFonts w:ascii="Open Sans" w:hAnsi="Open Sans" w:cs="Helvetica"/>
                          <w:noProof/>
                          <w:color w:val="333333"/>
                          <w:sz w:val="20"/>
                        </w:rPr>
                        <w:drawing>
                          <wp:inline distT="0" distB="0" distL="0" distR="0" wp14:anchorId="40FB12C3" wp14:editId="7B0B92A3">
                            <wp:extent cx="2450592" cy="461892"/>
                            <wp:effectExtent l="0" t="0" r="6985" b="0"/>
                            <wp:docPr id="677" name="Picture 677" descr="http://modernpsych.com/wp-content/uploads/2014/10/Modern-Psych-Logo-Web-Small4.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odernpsych.com/wp-content/uploads/2014/10/Modern-Psych-Logo-Web-Small4.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9030" cy="463482"/>
                                    </a:xfrm>
                                    <a:prstGeom prst="rect">
                                      <a:avLst/>
                                    </a:prstGeom>
                                    <a:noFill/>
                                    <a:ln>
                                      <a:noFill/>
                                    </a:ln>
                                  </pic:spPr>
                                </pic:pic>
                              </a:graphicData>
                            </a:graphic>
                          </wp:inline>
                        </w:drawing>
                      </w:r>
                    </w:p>
                    <w:p w:rsidR="001B348C" w:rsidRDefault="00315034">
                      <w:pPr>
                        <w:pBdr>
                          <w:top w:val="thinThickSmallGap" w:sz="36" w:space="0" w:color="622423" w:themeColor="accent2" w:themeShade="7F"/>
                          <w:bottom w:val="thickThinSmallGap" w:sz="36" w:space="0" w:color="622423" w:themeColor="accent2" w:themeShade="7F"/>
                        </w:pBdr>
                        <w:spacing w:after="160"/>
                        <w:rPr>
                          <w:noProof/>
                          <w:sz w:val="96"/>
                        </w:rPr>
                      </w:pPr>
                      <w:r>
                        <w:rPr>
                          <w:noProof/>
                          <w:sz w:val="96"/>
                        </w:rPr>
                        <w:t xml:space="preserve"> </w:t>
                      </w:r>
                      <w:r>
                        <w:rPr>
                          <w:noProof/>
                          <w:sz w:val="96"/>
                        </w:rPr>
                        <w:drawing>
                          <wp:inline distT="0" distB="0" distL="0" distR="0" wp14:anchorId="06056237" wp14:editId="17959A25">
                            <wp:extent cx="914400" cy="916433"/>
                            <wp:effectExtent l="0" t="0" r="0" b="0"/>
                            <wp:docPr id="678" name="Picture 678" descr="C:\Users\k98192\AppData\Local\Microsoft\Windows\Temporary Internet Files\Content.Outlook\U918BQ8X\Gold Badge Seal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98192\AppData\Local\Microsoft\Windows\Temporary Internet Files\Content.Outlook\U918BQ8X\Gold Badge Seal Logo.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400" cy="916433"/>
                                    </a:xfrm>
                                    <a:prstGeom prst="rect">
                                      <a:avLst/>
                                    </a:prstGeom>
                                    <a:noFill/>
                                    <a:ln>
                                      <a:noFill/>
                                    </a:ln>
                                  </pic:spPr>
                                </pic:pic>
                              </a:graphicData>
                            </a:graphic>
                          </wp:inline>
                        </w:drawing>
                      </w:r>
                      <w:r>
                        <w:rPr>
                          <w:noProof/>
                          <w:sz w:val="96"/>
                        </w:rPr>
                        <w:t xml:space="preserve">  </w:t>
                      </w:r>
                      <w:r w:rsidRPr="00875F01">
                        <w:pict>
                          <v:shape id="Picture 24" o:spid="_x0000_i1026" type="#_x0000_t75" style="width:73.9pt;height:71.05pt;visibility:visible;mso-wrap-style:square">
                            <v:imagedata r:id="rId24" o:title=""/>
                          </v:shape>
                        </w:pict>
                      </w:r>
                      <w:r w:rsidR="00AE1551">
                        <w:rPr>
                          <w:noProof/>
                          <w:sz w:val="96"/>
                        </w:rPr>
                        <w:t xml:space="preserve"> </w:t>
                      </w:r>
                      <w:r w:rsidR="001B348C">
                        <w:rPr>
                          <w:noProof/>
                          <w:sz w:val="40"/>
                        </w:rPr>
                        <w:t xml:space="preserve">  </w:t>
                      </w:r>
                      <w:r w:rsidR="001B348C">
                        <w:rPr>
                          <w:noProof/>
                          <w:sz w:val="96"/>
                        </w:rPr>
                        <w:t xml:space="preserve">  </w:t>
                      </w:r>
                    </w:p>
                    <w:p w:rsidR="001B348C" w:rsidRDefault="00315034">
                      <w:pPr>
                        <w:pBdr>
                          <w:top w:val="thinThickSmallGap" w:sz="36" w:space="0" w:color="622423" w:themeColor="accent2" w:themeShade="7F"/>
                          <w:bottom w:val="thickThinSmallGap" w:sz="36" w:space="0" w:color="622423" w:themeColor="accent2" w:themeShade="7F"/>
                        </w:pBdr>
                        <w:spacing w:after="160"/>
                        <w:rPr>
                          <w:noProof/>
                        </w:rPr>
                      </w:pPr>
                      <w:r>
                        <w:rPr>
                          <w:noProof/>
                        </w:rPr>
                        <w:t xml:space="preserve">    </w:t>
                      </w:r>
                      <w:r w:rsidR="001B348C">
                        <w:rPr>
                          <w:noProof/>
                          <w:sz w:val="96"/>
                        </w:rPr>
                        <w:drawing>
                          <wp:inline distT="0" distB="0" distL="0" distR="0" wp14:anchorId="61473FD3" wp14:editId="05687F50">
                            <wp:extent cx="902208" cy="902208"/>
                            <wp:effectExtent l="0" t="0" r="0" b="0"/>
                            <wp:docPr id="679" name="Picture 679" descr="C:\Users\k98192\AppData\Local\Microsoft\Windows\Temporary Internet Files\Content.Outlook\E09T74HY\Fairfield Twp Patch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98192\AppData\Local\Microsoft\Windows\Temporary Internet Files\Content.Outlook\E09T74HY\Fairfield Twp Patch 201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2208" cy="902208"/>
                                    </a:xfrm>
                                    <a:prstGeom prst="rect">
                                      <a:avLst/>
                                    </a:prstGeom>
                                    <a:noFill/>
                                    <a:ln>
                                      <a:noFill/>
                                    </a:ln>
                                  </pic:spPr>
                                </pic:pic>
                              </a:graphicData>
                            </a:graphic>
                          </wp:inline>
                        </w:drawing>
                      </w:r>
                      <w:r w:rsidR="001B348C">
                        <w:rPr>
                          <w:noProof/>
                        </w:rPr>
                        <w:t xml:space="preserve">  </w:t>
                      </w:r>
                      <w:r>
                        <w:rPr>
                          <w:noProof/>
                        </w:rPr>
                        <w:t xml:space="preserve">  </w:t>
                      </w:r>
                      <w:r w:rsidR="001B348C">
                        <w:rPr>
                          <w:noProof/>
                        </w:rPr>
                        <w:t xml:space="preserve">   </w:t>
                      </w:r>
                      <w:r w:rsidR="001B348C">
                        <w:rPr>
                          <w:noProof/>
                        </w:rPr>
                        <w:drawing>
                          <wp:inline distT="0" distB="0" distL="0" distR="0" wp14:anchorId="14E8C4A1" wp14:editId="40CC208A">
                            <wp:extent cx="1011936" cy="965831"/>
                            <wp:effectExtent l="0" t="0" r="0" b="6350"/>
                            <wp:docPr id="680" name="Picture 680" descr="Description: C:\Users\k98192\AppData\Local\Microsoft\Windows\Temporary Internet Files\Content.Outlook\U918BQ8X\Sheriff_Badg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k98192\AppData\Local\Microsoft\Windows\Temporary Internet Files\Content.Outlook\U918BQ8X\Sheriff_Badge-7.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8074" cy="971689"/>
                                    </a:xfrm>
                                    <a:prstGeom prst="rect">
                                      <a:avLst/>
                                    </a:prstGeom>
                                    <a:noFill/>
                                    <a:ln>
                                      <a:noFill/>
                                    </a:ln>
                                  </pic:spPr>
                                </pic:pic>
                              </a:graphicData>
                            </a:graphic>
                          </wp:inline>
                        </w:drawing>
                      </w:r>
                      <w:r w:rsidR="001B348C">
                        <w:rPr>
                          <w:noProof/>
                        </w:rPr>
                        <w:t xml:space="preserve">     </w:t>
                      </w:r>
                    </w:p>
                    <w:p w:rsidR="00315034" w:rsidRDefault="00315034">
                      <w:pPr>
                        <w:pBdr>
                          <w:top w:val="thinThickSmallGap" w:sz="36" w:space="0" w:color="622423" w:themeColor="accent2" w:themeShade="7F"/>
                          <w:bottom w:val="thickThinSmallGap" w:sz="36" w:space="0" w:color="622423" w:themeColor="accent2" w:themeShade="7F"/>
                        </w:pBdr>
                        <w:spacing w:after="160"/>
                        <w:rPr>
                          <w:noProof/>
                          <w:sz w:val="56"/>
                        </w:rPr>
                      </w:pPr>
                      <w:r>
                        <w:rPr>
                          <w:noProof/>
                        </w:rPr>
                        <w:t xml:space="preserve">   </w:t>
                      </w:r>
                      <w:r w:rsidR="001B348C">
                        <w:rPr>
                          <w:noProof/>
                        </w:rPr>
                        <w:drawing>
                          <wp:inline distT="0" distB="0" distL="0" distR="0" wp14:anchorId="720935FB" wp14:editId="6668D4F1">
                            <wp:extent cx="926592" cy="926592"/>
                            <wp:effectExtent l="0" t="0" r="6985" b="6985"/>
                            <wp:docPr id="681" name="Picture 4" descr="C:\Users\User\Pictures\HTFD De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Users\User\Pictures\HTFD Decal.jpg"/>
                                    <pic:cNvPicPr>
                                      <a:picLocks noChangeAspect="1" noChangeArrowheads="1"/>
                                    </pic:cNvPicPr>
                                  </pic:nvPicPr>
                                  <pic:blipFill>
                                    <a:blip r:embed="rId27" cstate="print"/>
                                    <a:srcRect/>
                                    <a:stretch>
                                      <a:fillRect/>
                                    </a:stretch>
                                  </pic:blipFill>
                                  <pic:spPr bwMode="auto">
                                    <a:xfrm>
                                      <a:off x="0" y="0"/>
                                      <a:ext cx="923122" cy="923122"/>
                                    </a:xfrm>
                                    <a:prstGeom prst="rect">
                                      <a:avLst/>
                                    </a:prstGeom>
                                    <a:noFill/>
                                  </pic:spPr>
                                </pic:pic>
                              </a:graphicData>
                            </a:graphic>
                          </wp:inline>
                        </w:drawing>
                      </w:r>
                      <w:r w:rsidR="001B348C">
                        <w:rPr>
                          <w:noProof/>
                        </w:rPr>
                        <w:t xml:space="preserve">           </w:t>
                      </w:r>
                      <w:r w:rsidR="001B348C">
                        <w:rPr>
                          <w:noProof/>
                        </w:rPr>
                        <w:drawing>
                          <wp:inline distT="0" distB="0" distL="0" distR="0" wp14:anchorId="5EBE1E01" wp14:editId="3E920140">
                            <wp:extent cx="757808" cy="829056"/>
                            <wp:effectExtent l="0" t="0" r="4445" b="9525"/>
                            <wp:docPr id="682" name="Picture 682" descr="C:\Users\k98192\AppData\Local\Microsoft\Windows\Temporary Internet Files\Content.Word\Shiel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98192\AppData\Local\Microsoft\Windows\Temporary Internet Files\Content.Word\Shield2.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65656" cy="837641"/>
                                    </a:xfrm>
                                    <a:prstGeom prst="rect">
                                      <a:avLst/>
                                    </a:prstGeom>
                                    <a:noFill/>
                                    <a:ln>
                                      <a:noFill/>
                                    </a:ln>
                                  </pic:spPr>
                                </pic:pic>
                              </a:graphicData>
                            </a:graphic>
                          </wp:inline>
                        </w:drawing>
                      </w:r>
                      <w:r w:rsidR="001B348C">
                        <w:rPr>
                          <w:noProof/>
                          <w:sz w:val="56"/>
                        </w:rPr>
                        <w:t xml:space="preserve"> </w:t>
                      </w:r>
                    </w:p>
                    <w:p w:rsidR="001B348C" w:rsidRDefault="00315034">
                      <w:pPr>
                        <w:pBdr>
                          <w:top w:val="thinThickSmallGap" w:sz="36" w:space="0" w:color="622423" w:themeColor="accent2" w:themeShade="7F"/>
                          <w:bottom w:val="thickThinSmallGap" w:sz="36" w:space="0" w:color="622423" w:themeColor="accent2" w:themeShade="7F"/>
                        </w:pBdr>
                        <w:spacing w:after="160"/>
                        <w:rPr>
                          <w:noProof/>
                          <w:sz w:val="56"/>
                        </w:rPr>
                      </w:pPr>
                      <w:r>
                        <w:rPr>
                          <w:noProof/>
                          <w:sz w:val="56"/>
                        </w:rPr>
                        <w:t xml:space="preserve"> </w:t>
                      </w:r>
                      <w:r>
                        <w:rPr>
                          <w:noProof/>
                          <w:sz w:val="40"/>
                        </w:rPr>
                        <w:drawing>
                          <wp:inline distT="0" distB="0" distL="0" distR="0" wp14:anchorId="0246DBE1" wp14:editId="736E023B">
                            <wp:extent cx="1010342" cy="1011936"/>
                            <wp:effectExtent l="0" t="0" r="0" b="0"/>
                            <wp:docPr id="683" name="Picture 683" descr="C:\Users\k98192\AppData\Local\Microsoft\Windows\Temporary Internet Files\Content.Outlook\E09T74HY\ross f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98192\AppData\Local\Microsoft\Windows\Temporary Internet Files\Content.Outlook\E09T74HY\ross fd log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4345" cy="1015945"/>
                                    </a:xfrm>
                                    <a:prstGeom prst="rect">
                                      <a:avLst/>
                                    </a:prstGeom>
                                    <a:noFill/>
                                    <a:ln>
                                      <a:noFill/>
                                    </a:ln>
                                  </pic:spPr>
                                </pic:pic>
                              </a:graphicData>
                            </a:graphic>
                          </wp:inline>
                        </w:drawing>
                      </w:r>
                      <w:r w:rsidR="001B348C">
                        <w:rPr>
                          <w:noProof/>
                          <w:sz w:val="56"/>
                        </w:rPr>
                        <w:t xml:space="preserve"> </w:t>
                      </w:r>
                      <w:r w:rsidR="00881BC5">
                        <w:rPr>
                          <w:noProof/>
                          <w:sz w:val="56"/>
                        </w:rPr>
                        <w:t xml:space="preserve"> </w:t>
                      </w:r>
                      <w:r w:rsidR="001B348C">
                        <w:rPr>
                          <w:noProof/>
                          <w:sz w:val="56"/>
                        </w:rPr>
                        <w:t xml:space="preserve"> </w:t>
                      </w:r>
                      <w:r>
                        <w:rPr>
                          <w:noProof/>
                        </w:rPr>
                        <w:drawing>
                          <wp:inline distT="0" distB="0" distL="0" distR="0" wp14:anchorId="5E5873D1" wp14:editId="025FF65E">
                            <wp:extent cx="1024128" cy="710431"/>
                            <wp:effectExtent l="0" t="0" r="508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4128" cy="710431"/>
                                    </a:xfrm>
                                    <a:prstGeom prst="rect">
                                      <a:avLst/>
                                    </a:prstGeom>
                                    <a:noFill/>
                                    <a:ln>
                                      <a:noFill/>
                                    </a:ln>
                                  </pic:spPr>
                                </pic:pic>
                              </a:graphicData>
                            </a:graphic>
                          </wp:inline>
                        </w:drawing>
                      </w:r>
                    </w:p>
                    <w:p w:rsidR="00AE1551" w:rsidRDefault="001B348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r>
                        <w:rPr>
                          <w:noProof/>
                          <w:sz w:val="56"/>
                        </w:rPr>
                        <w:drawing>
                          <wp:inline distT="0" distB="0" distL="0" distR="0" wp14:anchorId="367B14AB" wp14:editId="2AD4B785">
                            <wp:extent cx="1078991" cy="719328"/>
                            <wp:effectExtent l="0" t="0" r="6985" b="5080"/>
                            <wp:docPr id="685" name="Picture 685" descr="C:\Users\k98192\AppData\Local\Microsoft\Windows\Temporary Internet Files\Content.Outlook\U918BQ8X\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98192\AppData\Local\Microsoft\Windows\Temporary Internet Files\Content.Outlook\U918BQ8X\image00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83808" cy="722540"/>
                                    </a:xfrm>
                                    <a:prstGeom prst="rect">
                                      <a:avLst/>
                                    </a:prstGeom>
                                    <a:noFill/>
                                    <a:ln>
                                      <a:noFill/>
                                    </a:ln>
                                  </pic:spPr>
                                </pic:pic>
                              </a:graphicData>
                            </a:graphic>
                          </wp:inline>
                        </w:drawing>
                      </w:r>
                      <w:r>
                        <w:rPr>
                          <w:noProof/>
                        </w:rPr>
                        <w:t xml:space="preserve">   </w:t>
                      </w:r>
                      <w:r w:rsidR="00881BC5">
                        <w:rPr>
                          <w:noProof/>
                        </w:rPr>
                        <w:t xml:space="preserve">   </w:t>
                      </w:r>
                      <w:r>
                        <w:rPr>
                          <w:noProof/>
                        </w:rPr>
                        <w:t xml:space="preserve"> </w:t>
                      </w:r>
                      <w:r w:rsidR="00315034">
                        <w:rPr>
                          <w:noProof/>
                        </w:rPr>
                        <w:drawing>
                          <wp:inline distT="0" distB="0" distL="0" distR="0" wp14:anchorId="3D913A2A" wp14:editId="077136BA">
                            <wp:extent cx="999744" cy="769803"/>
                            <wp:effectExtent l="0" t="0" r="0" b="0"/>
                            <wp:docPr id="686" name="Picture 686" descr="C:\Users\k98192\AppData\Local\Microsoft\Windows\Temporary Internet Files\Content.Word\IMG_078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98192\AppData\Local\Microsoft\Windows\Temporary Internet Files\Content.Word\IMG_0785 (00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07802" cy="776008"/>
                                    </a:xfrm>
                                    <a:prstGeom prst="rect">
                                      <a:avLst/>
                                    </a:prstGeom>
                                    <a:noFill/>
                                    <a:ln>
                                      <a:noFill/>
                                    </a:ln>
                                  </pic:spPr>
                                </pic:pic>
                              </a:graphicData>
                            </a:graphic>
                          </wp:inline>
                        </w:drawing>
                      </w:r>
                    </w:p>
                    <w:p w:rsidR="001B348C" w:rsidRDefault="001B348C">
                      <w:pPr>
                        <w:pBdr>
                          <w:top w:val="thinThickSmallGap" w:sz="36" w:space="0" w:color="622423" w:themeColor="accent2" w:themeShade="7F"/>
                          <w:bottom w:val="thickThinSmallGap" w:sz="36" w:space="0" w:color="622423" w:themeColor="accent2" w:themeShade="7F"/>
                        </w:pBdr>
                        <w:spacing w:after="160"/>
                        <w:rPr>
                          <w:rFonts w:asciiTheme="majorHAnsi" w:eastAsiaTheme="majorEastAsia" w:hAnsiTheme="majorHAnsi" w:cstheme="majorBidi"/>
                          <w:i/>
                          <w:iCs/>
                          <w:sz w:val="8"/>
                          <w:szCs w:val="20"/>
                        </w:rPr>
                      </w:pPr>
                    </w:p>
                  </w:txbxContent>
                </v:textbox>
                <w10:wrap type="square" anchorx="page" anchory="margin"/>
              </v:shape>
            </w:pict>
          </mc:Fallback>
        </mc:AlternateContent>
      </w:r>
      <w:r w:rsidR="00DC4101" w:rsidRPr="00881BC5">
        <w:rPr>
          <w:b/>
          <w:sz w:val="48"/>
        </w:rPr>
        <w:t xml:space="preserve">    </w:t>
      </w:r>
      <w:r w:rsidR="005F5B03">
        <w:rPr>
          <w:b/>
          <w:sz w:val="48"/>
        </w:rPr>
        <w:fldChar w:fldCharType="begin"/>
      </w:r>
      <w:r w:rsidR="005F5B03">
        <w:rPr>
          <w:b/>
          <w:sz w:val="48"/>
        </w:rPr>
        <w:instrText xml:space="preserve"> INCLUDEPICTURE  "cid:image002.jpg@01D13C9B.CC96FE20" \* MERGEFORMATINET </w:instrText>
      </w:r>
      <w:r w:rsidR="005F5B03">
        <w:rPr>
          <w:b/>
          <w:sz w:val="48"/>
        </w:rPr>
        <w:fldChar w:fldCharType="separate"/>
      </w:r>
      <w:r w:rsidR="00331255">
        <w:rPr>
          <w:b/>
          <w:sz w:val="48"/>
        </w:rPr>
        <w:fldChar w:fldCharType="begin"/>
      </w:r>
      <w:r w:rsidR="00331255">
        <w:rPr>
          <w:b/>
          <w:sz w:val="48"/>
        </w:rPr>
        <w:instrText xml:space="preserve"> </w:instrText>
      </w:r>
      <w:r w:rsidR="00331255">
        <w:rPr>
          <w:b/>
          <w:sz w:val="48"/>
        </w:rPr>
        <w:instrText>INCLUDEPICTURE  "cid:image002.jpg@01D13C9B.CC96FE20" \* MERGEFORMATINET</w:instrText>
      </w:r>
      <w:r w:rsidR="00331255">
        <w:rPr>
          <w:b/>
          <w:sz w:val="48"/>
        </w:rPr>
        <w:instrText xml:space="preserve"> </w:instrText>
      </w:r>
      <w:r w:rsidR="00331255">
        <w:rPr>
          <w:b/>
          <w:sz w:val="48"/>
        </w:rPr>
        <w:fldChar w:fldCharType="separate"/>
      </w:r>
      <w:r w:rsidR="00331255">
        <w:rPr>
          <w:b/>
          <w:sz w:val="48"/>
        </w:rPr>
        <w:pict>
          <v:shape id="_x0000_i1025" type="#_x0000_t75" style="width:58.55pt;height:64.3pt;visibility:visible">
            <v:imagedata r:id="rId33" r:href="rId34"/>
          </v:shape>
        </w:pict>
      </w:r>
      <w:r w:rsidR="00331255">
        <w:rPr>
          <w:b/>
          <w:sz w:val="48"/>
        </w:rPr>
        <w:fldChar w:fldCharType="end"/>
      </w:r>
      <w:r w:rsidR="005F5B03">
        <w:rPr>
          <w:b/>
          <w:sz w:val="48"/>
        </w:rPr>
        <w:fldChar w:fldCharType="end"/>
      </w:r>
      <w:r w:rsidR="00DC4101" w:rsidRPr="00881BC5">
        <w:rPr>
          <w:b/>
          <w:sz w:val="48"/>
        </w:rPr>
        <w:t>Fort Hamilton</w:t>
      </w:r>
    </w:p>
    <w:p w:rsidR="00DC4101" w:rsidRDefault="00DC4101" w:rsidP="00DC4101">
      <w:pPr>
        <w:spacing w:line="240" w:lineRule="auto"/>
        <w:rPr>
          <w:rFonts w:cstheme="minorHAnsi"/>
          <w:sz w:val="52"/>
        </w:rPr>
      </w:pPr>
      <w:r>
        <w:rPr>
          <w:rFonts w:ascii="Arial" w:hAnsi="Arial" w:cs="Arial"/>
          <w:noProof/>
          <w:color w:val="333333"/>
          <w:sz w:val="68"/>
          <w:szCs w:val="68"/>
        </w:rPr>
        <w:t xml:space="preserve"> </w:t>
      </w:r>
    </w:p>
    <w:p w:rsidR="00315034" w:rsidRDefault="00315034" w:rsidP="00881BC5">
      <w:pPr>
        <w:rPr>
          <w:rFonts w:cstheme="minorHAnsi"/>
          <w:b/>
          <w:sz w:val="96"/>
        </w:rPr>
      </w:pPr>
    </w:p>
    <w:p w:rsidR="0096549D" w:rsidRDefault="00556AB8" w:rsidP="00AE1551">
      <w:pPr>
        <w:jc w:val="center"/>
        <w:rPr>
          <w:noProof/>
        </w:rPr>
      </w:pPr>
      <w:r w:rsidRPr="0096549D">
        <w:rPr>
          <w:rFonts w:cstheme="minorHAnsi"/>
          <w:b/>
          <w:sz w:val="96"/>
        </w:rPr>
        <w:t>Recovery Resource Packet</w:t>
      </w:r>
    </w:p>
    <w:p w:rsidR="00891D74" w:rsidRDefault="00DC4101" w:rsidP="0010193C">
      <w:pPr>
        <w:jc w:val="center"/>
        <w:rPr>
          <w:rFonts w:cstheme="minorHAnsi"/>
          <w:b/>
          <w:sz w:val="56"/>
        </w:rPr>
      </w:pPr>
      <w:r>
        <w:rPr>
          <w:noProof/>
        </w:rPr>
        <w:t xml:space="preserve">           </w:t>
      </w:r>
    </w:p>
    <w:p w:rsidR="0096549D" w:rsidRDefault="00891D74" w:rsidP="0096549D">
      <w:pPr>
        <w:jc w:val="center"/>
        <w:rPr>
          <w:noProof/>
        </w:rPr>
      </w:pPr>
      <w:r>
        <w:t xml:space="preserve">    </w:t>
      </w:r>
      <w:r w:rsidR="00864E4E">
        <w:t xml:space="preserve">                                  </w:t>
      </w:r>
      <w:r>
        <w:t xml:space="preserve">   </w:t>
      </w:r>
      <w:r w:rsidR="0096549D">
        <w:rPr>
          <w:noProof/>
          <w:sz w:val="96"/>
        </w:rPr>
        <w:t xml:space="preserve">   </w:t>
      </w:r>
      <w:r w:rsidR="0096549D">
        <w:t xml:space="preserve">        </w:t>
      </w:r>
      <w:r>
        <w:t xml:space="preserve">  </w:t>
      </w:r>
      <w:r w:rsidR="00864E4E">
        <w:t xml:space="preserve">   </w:t>
      </w:r>
      <w:r>
        <w:t xml:space="preserve"> </w:t>
      </w:r>
      <w:r w:rsidR="00864E4E">
        <w:rPr>
          <w:noProof/>
          <w:sz w:val="96"/>
        </w:rPr>
        <w:t xml:space="preserve">  </w:t>
      </w:r>
      <w:r>
        <w:rPr>
          <w:noProof/>
          <w:sz w:val="96"/>
        </w:rPr>
        <w:t xml:space="preserve"> </w:t>
      </w:r>
      <w:r>
        <w:rPr>
          <w:noProof/>
        </w:rPr>
        <w:t xml:space="preserve">    </w:t>
      </w:r>
      <w:r w:rsidR="00864E4E">
        <w:rPr>
          <w:noProof/>
        </w:rPr>
        <w:t xml:space="preserve">         </w:t>
      </w:r>
      <w:r>
        <w:rPr>
          <w:noProof/>
        </w:rPr>
        <w:t xml:space="preserve">  </w:t>
      </w:r>
      <w:r w:rsidR="00864E4E">
        <w:rPr>
          <w:noProof/>
        </w:rPr>
        <w:t xml:space="preserve">               </w:t>
      </w:r>
      <w:r>
        <w:rPr>
          <w:noProof/>
        </w:rPr>
        <w:t xml:space="preserve">                        </w:t>
      </w:r>
      <w:r w:rsidR="00864E4E">
        <w:rPr>
          <w:noProof/>
        </w:rPr>
        <w:t xml:space="preserve">    </w:t>
      </w:r>
    </w:p>
    <w:p w:rsidR="00891D74" w:rsidRDefault="00891D74" w:rsidP="0096549D">
      <w:pPr>
        <w:rPr>
          <w:noProof/>
        </w:rPr>
      </w:pPr>
      <w:r>
        <w:rPr>
          <w:noProof/>
        </w:rPr>
        <w:t xml:space="preserve">  </w:t>
      </w:r>
      <w:r w:rsidR="0096549D">
        <w:rPr>
          <w:noProof/>
        </w:rPr>
        <w:t xml:space="preserve">  </w:t>
      </w:r>
      <w:r w:rsidR="00864E4E">
        <w:rPr>
          <w:noProof/>
        </w:rPr>
        <w:t xml:space="preserve">  </w:t>
      </w:r>
      <w:r w:rsidR="00315034">
        <w:rPr>
          <w:noProof/>
        </w:rPr>
        <w:t xml:space="preserve">  </w:t>
      </w:r>
      <w:r w:rsidR="00864E4E">
        <w:rPr>
          <w:noProof/>
        </w:rPr>
        <w:t xml:space="preserve">   </w:t>
      </w:r>
      <w:r>
        <w:rPr>
          <w:noProof/>
        </w:rPr>
        <w:t xml:space="preserve">  </w:t>
      </w:r>
      <w:r w:rsidR="0096549D">
        <w:rPr>
          <w:noProof/>
        </w:rPr>
        <w:t xml:space="preserve">           </w:t>
      </w:r>
      <w:r>
        <w:rPr>
          <w:noProof/>
        </w:rPr>
        <w:t xml:space="preserve">   </w:t>
      </w:r>
      <w:r w:rsidR="0096549D">
        <w:rPr>
          <w:noProof/>
        </w:rPr>
        <w:t xml:space="preserve">        </w:t>
      </w:r>
    </w:p>
    <w:p w:rsidR="001B348C" w:rsidRDefault="001B348C" w:rsidP="001B348C">
      <w:pPr>
        <w:rPr>
          <w:b/>
          <w:sz w:val="48"/>
        </w:rPr>
      </w:pPr>
    </w:p>
    <w:p w:rsidR="001B348C" w:rsidRDefault="001B348C" w:rsidP="001B348C">
      <w:pPr>
        <w:rPr>
          <w:b/>
          <w:sz w:val="48"/>
        </w:rPr>
      </w:pPr>
    </w:p>
    <w:p w:rsidR="001B348C" w:rsidRDefault="001B348C" w:rsidP="001B348C">
      <w:pPr>
        <w:rPr>
          <w:b/>
          <w:sz w:val="48"/>
        </w:rPr>
      </w:pPr>
    </w:p>
    <w:p w:rsidR="001B348C" w:rsidRDefault="001B348C" w:rsidP="001B348C">
      <w:pPr>
        <w:rPr>
          <w:b/>
          <w:sz w:val="48"/>
        </w:rPr>
      </w:pPr>
    </w:p>
    <w:p w:rsidR="001B348C" w:rsidRDefault="001B348C" w:rsidP="001B348C">
      <w:pPr>
        <w:rPr>
          <w:b/>
          <w:sz w:val="48"/>
        </w:rPr>
      </w:pPr>
      <w:r w:rsidRPr="001B348C">
        <w:rPr>
          <w:b/>
          <w:sz w:val="48"/>
        </w:rPr>
        <w:lastRenderedPageBreak/>
        <w:t>Our Mission:</w:t>
      </w:r>
    </w:p>
    <w:p w:rsidR="001B348C" w:rsidRPr="001B348C" w:rsidRDefault="00881BC5" w:rsidP="001B348C">
      <w:pPr>
        <w:jc w:val="center"/>
        <w:rPr>
          <w:sz w:val="180"/>
        </w:rPr>
      </w:pPr>
      <w:r>
        <w:rPr>
          <w:rFonts w:ascii="Arial" w:hAnsi="Arial" w:cs="Arial"/>
          <w:color w:val="383838"/>
          <w:sz w:val="32"/>
          <w:szCs w:val="21"/>
        </w:rPr>
        <w:t>To provide resources</w:t>
      </w:r>
      <w:r w:rsidR="001B348C" w:rsidRPr="001B348C">
        <w:rPr>
          <w:rFonts w:ascii="Arial" w:hAnsi="Arial" w:cs="Arial"/>
          <w:color w:val="383838"/>
          <w:sz w:val="32"/>
          <w:szCs w:val="21"/>
        </w:rPr>
        <w:t xml:space="preserve"> for</w:t>
      </w:r>
      <w:r>
        <w:rPr>
          <w:rFonts w:ascii="Arial" w:hAnsi="Arial" w:cs="Arial"/>
          <w:color w:val="383838"/>
          <w:sz w:val="32"/>
          <w:szCs w:val="21"/>
        </w:rPr>
        <w:t xml:space="preserve"> available services in our community to </w:t>
      </w:r>
      <w:r w:rsidR="001B348C" w:rsidRPr="001B348C">
        <w:rPr>
          <w:rFonts w:ascii="Arial" w:hAnsi="Arial" w:cs="Arial"/>
          <w:color w:val="383838"/>
          <w:sz w:val="32"/>
          <w:szCs w:val="21"/>
        </w:rPr>
        <w:t>patients and</w:t>
      </w:r>
      <w:r>
        <w:rPr>
          <w:rFonts w:ascii="Arial" w:hAnsi="Arial" w:cs="Arial"/>
          <w:color w:val="383838"/>
          <w:sz w:val="32"/>
          <w:szCs w:val="21"/>
        </w:rPr>
        <w:t>/or</w:t>
      </w:r>
      <w:r w:rsidR="001B348C" w:rsidRPr="001B348C">
        <w:rPr>
          <w:rFonts w:ascii="Arial" w:hAnsi="Arial" w:cs="Arial"/>
          <w:color w:val="383838"/>
          <w:sz w:val="32"/>
          <w:szCs w:val="21"/>
        </w:rPr>
        <w:t xml:space="preserve"> their families </w:t>
      </w:r>
      <w:r>
        <w:rPr>
          <w:rFonts w:ascii="Arial" w:hAnsi="Arial" w:cs="Arial"/>
          <w:color w:val="383838"/>
          <w:sz w:val="32"/>
          <w:szCs w:val="21"/>
        </w:rPr>
        <w:t xml:space="preserve">who are addicted or their loved one is addicted to opiates </w:t>
      </w:r>
      <w:r w:rsidR="001B348C" w:rsidRPr="001B348C">
        <w:rPr>
          <w:rFonts w:ascii="Arial" w:hAnsi="Arial" w:cs="Arial"/>
          <w:color w:val="383838"/>
          <w:sz w:val="32"/>
          <w:szCs w:val="21"/>
        </w:rPr>
        <w:t xml:space="preserve">and to </w:t>
      </w:r>
      <w:hyperlink r:id="rId35" w:history="1">
        <w:r w:rsidR="001B348C" w:rsidRPr="001B348C">
          <w:rPr>
            <w:rStyle w:val="Hyperlink"/>
            <w:rFonts w:ascii="Arial" w:hAnsi="Arial" w:cs="Arial"/>
            <w:color w:val="auto"/>
            <w:sz w:val="32"/>
            <w:szCs w:val="21"/>
            <w:u w:val="none"/>
          </w:rPr>
          <w:t>address the stigma</w:t>
        </w:r>
      </w:hyperlink>
      <w:r w:rsidR="001B348C" w:rsidRPr="001B348C">
        <w:rPr>
          <w:rFonts w:ascii="Arial" w:hAnsi="Arial" w:cs="Arial"/>
          <w:sz w:val="32"/>
          <w:szCs w:val="21"/>
        </w:rPr>
        <w:t xml:space="preserve"> </w:t>
      </w:r>
      <w:r w:rsidR="001B348C" w:rsidRPr="001B348C">
        <w:rPr>
          <w:rFonts w:ascii="Arial" w:hAnsi="Arial" w:cs="Arial"/>
          <w:color w:val="383838"/>
          <w:sz w:val="32"/>
          <w:szCs w:val="21"/>
        </w:rPr>
        <w:t>surrounding drug use and people who use drugs.</w:t>
      </w:r>
    </w:p>
    <w:p w:rsidR="001B348C" w:rsidRPr="0096549D" w:rsidRDefault="001B348C" w:rsidP="0096549D">
      <w:pPr>
        <w:rPr>
          <w:noProof/>
        </w:rPr>
      </w:pPr>
    </w:p>
    <w:tbl>
      <w:tblPr>
        <w:tblStyle w:val="TableGrid"/>
        <w:tblpPr w:leftFromText="180" w:rightFromText="180" w:vertAnchor="page" w:horzAnchor="margin" w:tblpY="3649"/>
        <w:tblW w:w="11430" w:type="dxa"/>
        <w:tblLook w:val="04A0" w:firstRow="1" w:lastRow="0" w:firstColumn="1" w:lastColumn="0" w:noHBand="0" w:noVBand="1"/>
      </w:tblPr>
      <w:tblGrid>
        <w:gridCol w:w="3672"/>
        <w:gridCol w:w="2826"/>
        <w:gridCol w:w="4932"/>
      </w:tblGrid>
      <w:tr w:rsidR="0096549D" w:rsidTr="001B348C">
        <w:trPr>
          <w:trHeight w:val="492"/>
        </w:trPr>
        <w:tc>
          <w:tcPr>
            <w:tcW w:w="11430" w:type="dxa"/>
            <w:gridSpan w:val="3"/>
            <w:shd w:val="clear" w:color="auto" w:fill="FF0000"/>
          </w:tcPr>
          <w:p w:rsidR="0096549D" w:rsidRPr="007F37D7" w:rsidRDefault="0096549D" w:rsidP="001B348C">
            <w:pPr>
              <w:jc w:val="center"/>
              <w:rPr>
                <w:b/>
              </w:rPr>
            </w:pPr>
            <w:r w:rsidRPr="007F37D7">
              <w:rPr>
                <w:b/>
                <w:sz w:val="40"/>
              </w:rPr>
              <w:t>HOTLINES</w:t>
            </w:r>
          </w:p>
        </w:tc>
      </w:tr>
      <w:tr w:rsidR="0096549D" w:rsidTr="001B348C">
        <w:trPr>
          <w:trHeight w:val="690"/>
        </w:trPr>
        <w:tc>
          <w:tcPr>
            <w:tcW w:w="3672" w:type="dxa"/>
            <w:tcBorders>
              <w:bottom w:val="single" w:sz="4" w:space="0" w:color="auto"/>
            </w:tcBorders>
          </w:tcPr>
          <w:p w:rsidR="0096549D" w:rsidRPr="000E70AE" w:rsidRDefault="0096549D" w:rsidP="001B348C">
            <w:pPr>
              <w:rPr>
                <w:b/>
                <w:color w:val="1F497D" w:themeColor="text2"/>
                <w:sz w:val="32"/>
                <w:szCs w:val="32"/>
              </w:rPr>
            </w:pPr>
            <w:r w:rsidRPr="000E70AE">
              <w:rPr>
                <w:b/>
                <w:color w:val="1F497D" w:themeColor="text2"/>
                <w:sz w:val="32"/>
                <w:szCs w:val="32"/>
              </w:rPr>
              <w:t>Addiction Services Council</w:t>
            </w:r>
          </w:p>
          <w:p w:rsidR="0096549D" w:rsidRPr="000E70AE" w:rsidRDefault="0096549D" w:rsidP="001B348C">
            <w:pPr>
              <w:rPr>
                <w:b/>
                <w:color w:val="1F497D" w:themeColor="text2"/>
                <w:sz w:val="32"/>
                <w:szCs w:val="32"/>
              </w:rPr>
            </w:pPr>
          </w:p>
        </w:tc>
        <w:tc>
          <w:tcPr>
            <w:tcW w:w="2826" w:type="dxa"/>
            <w:tcBorders>
              <w:bottom w:val="single" w:sz="4" w:space="0" w:color="auto"/>
            </w:tcBorders>
          </w:tcPr>
          <w:p w:rsidR="0096549D" w:rsidRPr="000E70AE" w:rsidRDefault="0096549D" w:rsidP="001B348C">
            <w:pPr>
              <w:jc w:val="center"/>
              <w:rPr>
                <w:b/>
                <w:sz w:val="32"/>
                <w:szCs w:val="32"/>
              </w:rPr>
            </w:pPr>
            <w:r w:rsidRPr="000E70AE">
              <w:rPr>
                <w:b/>
                <w:sz w:val="32"/>
                <w:szCs w:val="32"/>
              </w:rPr>
              <w:t>513-281-7880</w:t>
            </w:r>
          </w:p>
        </w:tc>
        <w:tc>
          <w:tcPr>
            <w:tcW w:w="4932" w:type="dxa"/>
            <w:tcBorders>
              <w:bottom w:val="single" w:sz="4" w:space="0" w:color="auto"/>
            </w:tcBorders>
          </w:tcPr>
          <w:p w:rsidR="0096549D" w:rsidRPr="008D206F" w:rsidRDefault="00331255" w:rsidP="001B348C">
            <w:pPr>
              <w:jc w:val="center"/>
              <w:rPr>
                <w:sz w:val="32"/>
              </w:rPr>
            </w:pPr>
            <w:hyperlink r:id="rId36" w:history="1">
              <w:r w:rsidR="0096549D" w:rsidRPr="008D206F">
                <w:rPr>
                  <w:rStyle w:val="Hyperlink"/>
                  <w:sz w:val="32"/>
                </w:rPr>
                <w:t>www.addictionservicescouncil.org</w:t>
              </w:r>
            </w:hyperlink>
          </w:p>
          <w:p w:rsidR="0096549D" w:rsidRPr="008D206F" w:rsidRDefault="0096549D" w:rsidP="001B348C">
            <w:pPr>
              <w:jc w:val="center"/>
              <w:rPr>
                <w:sz w:val="32"/>
              </w:rPr>
            </w:pPr>
          </w:p>
        </w:tc>
      </w:tr>
      <w:tr w:rsidR="0096549D" w:rsidTr="001B348C">
        <w:trPr>
          <w:trHeight w:val="690"/>
        </w:trPr>
        <w:tc>
          <w:tcPr>
            <w:tcW w:w="3672" w:type="dxa"/>
            <w:shd w:val="clear" w:color="auto" w:fill="auto"/>
          </w:tcPr>
          <w:p w:rsidR="0096549D" w:rsidRPr="000E70AE" w:rsidRDefault="0096549D" w:rsidP="001B348C">
            <w:pPr>
              <w:rPr>
                <w:b/>
                <w:color w:val="1F497D" w:themeColor="text2"/>
                <w:sz w:val="32"/>
                <w:szCs w:val="32"/>
              </w:rPr>
            </w:pPr>
            <w:r w:rsidRPr="000E70AE">
              <w:rPr>
                <w:b/>
                <w:color w:val="1F497D" w:themeColor="text2"/>
                <w:sz w:val="32"/>
                <w:szCs w:val="32"/>
              </w:rPr>
              <w:t>Butler County Crisis Hotline</w:t>
            </w:r>
          </w:p>
        </w:tc>
        <w:tc>
          <w:tcPr>
            <w:tcW w:w="2826" w:type="dxa"/>
            <w:shd w:val="clear" w:color="auto" w:fill="auto"/>
          </w:tcPr>
          <w:p w:rsidR="0096549D" w:rsidRPr="000E70AE" w:rsidRDefault="0096549D" w:rsidP="001B348C">
            <w:pPr>
              <w:jc w:val="center"/>
              <w:rPr>
                <w:b/>
                <w:sz w:val="32"/>
                <w:szCs w:val="32"/>
              </w:rPr>
            </w:pPr>
            <w:r w:rsidRPr="000E70AE">
              <w:rPr>
                <w:b/>
                <w:sz w:val="32"/>
                <w:szCs w:val="32"/>
              </w:rPr>
              <w:t>1-844-4CRISIS</w:t>
            </w:r>
          </w:p>
          <w:p w:rsidR="0096549D" w:rsidRPr="000E70AE" w:rsidRDefault="0096549D" w:rsidP="001B348C">
            <w:pPr>
              <w:jc w:val="center"/>
              <w:rPr>
                <w:b/>
                <w:sz w:val="32"/>
                <w:szCs w:val="32"/>
              </w:rPr>
            </w:pPr>
            <w:r w:rsidRPr="000E70AE">
              <w:rPr>
                <w:rStyle w:val="baec5a81-e4d6-4674-97f3-e9220f0136c1"/>
                <w:rFonts w:ascii="Tahoma" w:hAnsi="Tahoma" w:cs="Tahoma"/>
                <w:b/>
                <w:bCs/>
                <w:color w:val="FF0000"/>
                <w:sz w:val="32"/>
                <w:szCs w:val="32"/>
                <w:lang w:val="en-GB"/>
              </w:rPr>
              <w:t>1-844-427-4747</w:t>
            </w:r>
          </w:p>
        </w:tc>
        <w:tc>
          <w:tcPr>
            <w:tcW w:w="4932" w:type="dxa"/>
            <w:shd w:val="clear" w:color="auto" w:fill="auto"/>
          </w:tcPr>
          <w:p w:rsidR="0096549D" w:rsidRPr="000E70AE" w:rsidRDefault="00331255" w:rsidP="001B348C">
            <w:pPr>
              <w:jc w:val="center"/>
              <w:rPr>
                <w:sz w:val="32"/>
                <w:szCs w:val="32"/>
              </w:rPr>
            </w:pPr>
            <w:hyperlink r:id="rId37" w:history="1">
              <w:r w:rsidR="0096549D" w:rsidRPr="000E70AE">
                <w:rPr>
                  <w:rStyle w:val="Hyperlink"/>
                  <w:sz w:val="32"/>
                  <w:szCs w:val="32"/>
                </w:rPr>
                <w:t>www.nami-bc.org</w:t>
              </w:r>
            </w:hyperlink>
          </w:p>
          <w:p w:rsidR="0096549D" w:rsidRPr="00307762" w:rsidRDefault="0096549D" w:rsidP="001B348C">
            <w:pPr>
              <w:jc w:val="center"/>
              <w:rPr>
                <w:sz w:val="44"/>
              </w:rPr>
            </w:pPr>
          </w:p>
        </w:tc>
      </w:tr>
      <w:tr w:rsidR="0096549D" w:rsidTr="001B348C">
        <w:trPr>
          <w:trHeight w:val="706"/>
        </w:trPr>
        <w:tc>
          <w:tcPr>
            <w:tcW w:w="3672" w:type="dxa"/>
          </w:tcPr>
          <w:p w:rsidR="0096549D" w:rsidRPr="000E70AE" w:rsidRDefault="0096549D" w:rsidP="001B348C">
            <w:pPr>
              <w:rPr>
                <w:b/>
                <w:color w:val="1F497D" w:themeColor="text2"/>
                <w:sz w:val="32"/>
                <w:szCs w:val="32"/>
              </w:rPr>
            </w:pPr>
            <w:r w:rsidRPr="000E70AE">
              <w:rPr>
                <w:b/>
                <w:color w:val="1F497D" w:themeColor="text2"/>
                <w:sz w:val="32"/>
                <w:szCs w:val="32"/>
              </w:rPr>
              <w:t>Substance Abuse Mental Health Service Administration (SAMHSA)</w:t>
            </w:r>
          </w:p>
        </w:tc>
        <w:tc>
          <w:tcPr>
            <w:tcW w:w="2826" w:type="dxa"/>
          </w:tcPr>
          <w:p w:rsidR="0096549D" w:rsidRPr="000E70AE" w:rsidRDefault="0096549D" w:rsidP="001B348C">
            <w:pPr>
              <w:jc w:val="center"/>
              <w:rPr>
                <w:b/>
                <w:sz w:val="32"/>
                <w:szCs w:val="32"/>
              </w:rPr>
            </w:pPr>
            <w:r w:rsidRPr="000E70AE">
              <w:rPr>
                <w:b/>
                <w:sz w:val="32"/>
                <w:szCs w:val="32"/>
              </w:rPr>
              <w:t>1-800-662-HELP</w:t>
            </w:r>
          </w:p>
        </w:tc>
        <w:tc>
          <w:tcPr>
            <w:tcW w:w="4932" w:type="dxa"/>
          </w:tcPr>
          <w:p w:rsidR="0096549D" w:rsidRPr="008D206F" w:rsidRDefault="00331255" w:rsidP="001B348C">
            <w:pPr>
              <w:jc w:val="center"/>
              <w:rPr>
                <w:sz w:val="32"/>
              </w:rPr>
            </w:pPr>
            <w:hyperlink r:id="rId38" w:history="1">
              <w:r w:rsidR="0096549D" w:rsidRPr="008D206F">
                <w:rPr>
                  <w:rStyle w:val="Hyperlink"/>
                  <w:sz w:val="32"/>
                </w:rPr>
                <w:t>www.Findtreatment.samhsa.gov</w:t>
              </w:r>
            </w:hyperlink>
          </w:p>
          <w:p w:rsidR="0096549D" w:rsidRPr="008D206F" w:rsidRDefault="0096549D" w:rsidP="001B348C">
            <w:pPr>
              <w:jc w:val="center"/>
              <w:rPr>
                <w:sz w:val="32"/>
              </w:rPr>
            </w:pPr>
          </w:p>
        </w:tc>
      </w:tr>
      <w:tr w:rsidR="0096549D" w:rsidTr="001B348C">
        <w:trPr>
          <w:trHeight w:val="715"/>
        </w:trPr>
        <w:tc>
          <w:tcPr>
            <w:tcW w:w="3672" w:type="dxa"/>
          </w:tcPr>
          <w:p w:rsidR="0096549D" w:rsidRPr="000E70AE" w:rsidRDefault="0096549D" w:rsidP="001B348C">
            <w:pPr>
              <w:rPr>
                <w:b/>
                <w:color w:val="1F497D" w:themeColor="text2"/>
                <w:sz w:val="32"/>
                <w:szCs w:val="32"/>
              </w:rPr>
            </w:pPr>
            <w:r w:rsidRPr="000E70AE">
              <w:rPr>
                <w:b/>
                <w:color w:val="1F497D" w:themeColor="text2"/>
                <w:sz w:val="32"/>
                <w:szCs w:val="32"/>
              </w:rPr>
              <w:t>Narcotics Anonymous</w:t>
            </w:r>
          </w:p>
          <w:p w:rsidR="0096549D" w:rsidRPr="000E70AE" w:rsidRDefault="0096549D" w:rsidP="001B348C">
            <w:pPr>
              <w:rPr>
                <w:b/>
                <w:color w:val="1F497D" w:themeColor="text2"/>
                <w:sz w:val="32"/>
                <w:szCs w:val="32"/>
              </w:rPr>
            </w:pPr>
          </w:p>
        </w:tc>
        <w:tc>
          <w:tcPr>
            <w:tcW w:w="2826" w:type="dxa"/>
          </w:tcPr>
          <w:p w:rsidR="0096549D" w:rsidRPr="000E70AE" w:rsidRDefault="0096549D" w:rsidP="001B348C">
            <w:pPr>
              <w:jc w:val="center"/>
              <w:rPr>
                <w:b/>
                <w:sz w:val="32"/>
                <w:szCs w:val="32"/>
              </w:rPr>
            </w:pPr>
            <w:r w:rsidRPr="000E70AE">
              <w:rPr>
                <w:b/>
                <w:sz w:val="32"/>
                <w:szCs w:val="32"/>
              </w:rPr>
              <w:t>513-820-2947</w:t>
            </w:r>
          </w:p>
        </w:tc>
        <w:tc>
          <w:tcPr>
            <w:tcW w:w="4932" w:type="dxa"/>
          </w:tcPr>
          <w:p w:rsidR="0096549D" w:rsidRPr="008D206F" w:rsidRDefault="00331255" w:rsidP="001B348C">
            <w:pPr>
              <w:jc w:val="center"/>
              <w:rPr>
                <w:sz w:val="32"/>
              </w:rPr>
            </w:pPr>
            <w:hyperlink r:id="rId39" w:history="1">
              <w:r w:rsidR="0096549D" w:rsidRPr="008D206F">
                <w:rPr>
                  <w:rStyle w:val="Hyperlink"/>
                  <w:sz w:val="32"/>
                </w:rPr>
                <w:t>www.nacincinnati.com</w:t>
              </w:r>
            </w:hyperlink>
          </w:p>
          <w:p w:rsidR="0096549D" w:rsidRPr="008D206F" w:rsidRDefault="0096549D" w:rsidP="001B348C">
            <w:pPr>
              <w:jc w:val="center"/>
              <w:rPr>
                <w:sz w:val="32"/>
              </w:rPr>
            </w:pPr>
          </w:p>
        </w:tc>
      </w:tr>
    </w:tbl>
    <w:p w:rsidR="00933687" w:rsidRPr="001B348C" w:rsidRDefault="00556AB8" w:rsidP="001B348C">
      <w:pPr>
        <w:rPr>
          <w:noProof/>
          <w:sz w:val="96"/>
        </w:rPr>
      </w:pPr>
      <w:r>
        <w:rPr>
          <w:noProof/>
          <w:sz w:val="96"/>
        </w:rPr>
        <w:t xml:space="preserve">            </w:t>
      </w:r>
      <w:r w:rsidR="005A580E">
        <w:rPr>
          <w:noProof/>
          <w:sz w:val="96"/>
        </w:rPr>
        <w:t xml:space="preserve"> </w:t>
      </w:r>
      <w:r w:rsidR="0086567C">
        <w:rPr>
          <w:noProof/>
          <w:sz w:val="96"/>
        </w:rPr>
        <w:t xml:space="preserve"> </w:t>
      </w:r>
      <w:r>
        <w:rPr>
          <w:noProof/>
          <w:sz w:val="96"/>
        </w:rPr>
        <w:t xml:space="preserve"> </w:t>
      </w:r>
      <w:r w:rsidR="0086567C">
        <w:rPr>
          <w:noProof/>
          <w:sz w:val="96"/>
        </w:rPr>
        <w:t xml:space="preserve">  </w:t>
      </w:r>
      <w:r w:rsidR="00343492">
        <w:rPr>
          <w:noProof/>
          <w:sz w:val="96"/>
        </w:rPr>
        <w:t xml:space="preserve">   </w:t>
      </w:r>
      <w:r>
        <w:rPr>
          <w:noProof/>
          <w:sz w:val="96"/>
        </w:rPr>
        <w:t xml:space="preserve"> </w:t>
      </w:r>
      <w:r w:rsidR="009A795E">
        <w:rPr>
          <w:rFonts w:ascii="Verdana" w:hAnsi="Verdana"/>
          <w:noProof/>
          <w:sz w:val="20"/>
          <w:szCs w:val="20"/>
        </w:rPr>
        <w:t xml:space="preserve"> </w:t>
      </w:r>
      <w:r w:rsidR="005A580E">
        <w:rPr>
          <w:rFonts w:ascii="Verdana" w:hAnsi="Verdana"/>
          <w:noProof/>
          <w:sz w:val="20"/>
          <w:szCs w:val="20"/>
        </w:rPr>
        <w:t xml:space="preserve">      </w:t>
      </w:r>
      <w:r w:rsidR="008D206F">
        <w:rPr>
          <w:noProof/>
        </w:rPr>
        <w:t xml:space="preserve">     </w:t>
      </w:r>
      <w:r w:rsidR="008D206F">
        <w:rPr>
          <w:noProof/>
          <w:sz w:val="96"/>
        </w:rPr>
        <w:t xml:space="preserve">   </w:t>
      </w:r>
      <w:r w:rsidR="0010193C">
        <w:rPr>
          <w:noProof/>
          <w:sz w:val="96"/>
        </w:rPr>
        <w:t xml:space="preserve">              </w:t>
      </w:r>
      <w:r>
        <w:rPr>
          <w:noProof/>
        </w:rPr>
        <w:t xml:space="preserve">                     </w:t>
      </w:r>
      <w:r w:rsidR="0010193C">
        <w:rPr>
          <w:noProof/>
          <w:sz w:val="96"/>
        </w:rPr>
        <w:t xml:space="preserve">                                                                                                      </w:t>
      </w:r>
    </w:p>
    <w:p w:rsidR="00315034" w:rsidRDefault="00315034" w:rsidP="00857D0C">
      <w:pPr>
        <w:jc w:val="center"/>
        <w:rPr>
          <w:sz w:val="72"/>
        </w:rPr>
      </w:pPr>
    </w:p>
    <w:p w:rsidR="0096549D" w:rsidRDefault="0096549D" w:rsidP="00857D0C">
      <w:pPr>
        <w:jc w:val="center"/>
        <w:rPr>
          <w:sz w:val="72"/>
        </w:rPr>
      </w:pPr>
      <w:r>
        <w:rPr>
          <w:noProof/>
          <w:sz w:val="72"/>
        </w:rPr>
        <w:drawing>
          <wp:inline distT="0" distB="0" distL="0" distR="0" wp14:anchorId="1E578D7F" wp14:editId="1FDC0E8A">
            <wp:extent cx="1267968" cy="870015"/>
            <wp:effectExtent l="0" t="0" r="8890" b="6350"/>
            <wp:docPr id="13" name="Picture 13" descr="C:\Users\k98192\AppData\Local\Microsoft\Windows\Temporary Internet Files\Content.Outlook\E09T74HY\Cole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98192\AppData\Local\Microsoft\Windows\Temporary Internet Files\Content.Outlook\E09T74HY\Colerai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75109" cy="874915"/>
                    </a:xfrm>
                    <a:prstGeom prst="rect">
                      <a:avLst/>
                    </a:prstGeom>
                    <a:noFill/>
                    <a:ln>
                      <a:noFill/>
                    </a:ln>
                  </pic:spPr>
                </pic:pic>
              </a:graphicData>
            </a:graphic>
          </wp:inline>
        </w:drawing>
      </w:r>
    </w:p>
    <w:p w:rsidR="00315034" w:rsidRDefault="0096549D" w:rsidP="00857D0C">
      <w:pPr>
        <w:jc w:val="center"/>
        <w:rPr>
          <w:sz w:val="28"/>
        </w:rPr>
      </w:pPr>
      <w:r w:rsidRPr="00315034">
        <w:rPr>
          <w:sz w:val="28"/>
        </w:rPr>
        <w:t>Our special thanks to Colerain Township’s Program and for helping us</w:t>
      </w:r>
      <w:r w:rsidR="001F7B42" w:rsidRPr="00315034">
        <w:rPr>
          <w:sz w:val="28"/>
        </w:rPr>
        <w:t xml:space="preserve">          </w:t>
      </w:r>
    </w:p>
    <w:p w:rsidR="0096549D" w:rsidRPr="00315034" w:rsidRDefault="0096549D" w:rsidP="00857D0C">
      <w:pPr>
        <w:jc w:val="center"/>
        <w:rPr>
          <w:sz w:val="28"/>
        </w:rPr>
      </w:pPr>
      <w:proofErr w:type="gramStart"/>
      <w:r w:rsidRPr="00315034">
        <w:rPr>
          <w:sz w:val="28"/>
        </w:rPr>
        <w:t>get</w:t>
      </w:r>
      <w:proofErr w:type="gramEnd"/>
      <w:r w:rsidRPr="00315034">
        <w:rPr>
          <w:sz w:val="28"/>
        </w:rPr>
        <w:t xml:space="preserve"> our program off the ground.  </w:t>
      </w:r>
    </w:p>
    <w:p w:rsidR="0096549D" w:rsidRPr="00315034" w:rsidRDefault="0096549D" w:rsidP="00857D0C">
      <w:pPr>
        <w:jc w:val="center"/>
        <w:rPr>
          <w:sz w:val="28"/>
        </w:rPr>
      </w:pPr>
      <w:r w:rsidRPr="00315034">
        <w:rPr>
          <w:sz w:val="28"/>
        </w:rPr>
        <w:t xml:space="preserve">Thank you Dan </w:t>
      </w:r>
      <w:proofErr w:type="spellStart"/>
      <w:r w:rsidRPr="00315034">
        <w:rPr>
          <w:sz w:val="28"/>
        </w:rPr>
        <w:t>Meloy</w:t>
      </w:r>
      <w:proofErr w:type="spellEnd"/>
      <w:r w:rsidRPr="00315034">
        <w:rPr>
          <w:sz w:val="28"/>
        </w:rPr>
        <w:t xml:space="preserve"> and Will Mueller</w:t>
      </w:r>
    </w:p>
    <w:p w:rsidR="00216A47" w:rsidRPr="00725341" w:rsidRDefault="00ED4603" w:rsidP="00FB0F3A">
      <w:pPr>
        <w:jc w:val="center"/>
        <w:rPr>
          <w:b/>
          <w:noProof/>
          <w:sz w:val="72"/>
        </w:rPr>
      </w:pPr>
      <w:r w:rsidRPr="00725341">
        <w:rPr>
          <w:b/>
          <w:noProof/>
          <w:sz w:val="72"/>
        </w:rPr>
        <w:lastRenderedPageBreak/>
        <w:t>Resources</w:t>
      </w:r>
    </w:p>
    <w:tbl>
      <w:tblPr>
        <w:tblStyle w:val="TableGrid"/>
        <w:tblW w:w="0" w:type="auto"/>
        <w:tblInd w:w="108" w:type="dxa"/>
        <w:tblLook w:val="04A0" w:firstRow="1" w:lastRow="0" w:firstColumn="1" w:lastColumn="0" w:noHBand="0" w:noVBand="1"/>
      </w:tblPr>
      <w:tblGrid>
        <w:gridCol w:w="3330"/>
        <w:gridCol w:w="4674"/>
        <w:gridCol w:w="3854"/>
      </w:tblGrid>
      <w:tr w:rsidR="00ED4603" w:rsidTr="00725341">
        <w:tc>
          <w:tcPr>
            <w:tcW w:w="3330" w:type="dxa"/>
            <w:shd w:val="clear" w:color="auto" w:fill="DBE5F1" w:themeFill="accent1" w:themeFillTint="33"/>
          </w:tcPr>
          <w:p w:rsidR="00ED4603" w:rsidRPr="00921CFB" w:rsidRDefault="00ED4603" w:rsidP="00857D0C">
            <w:pPr>
              <w:jc w:val="center"/>
              <w:rPr>
                <w:noProof/>
                <w:sz w:val="44"/>
              </w:rPr>
            </w:pPr>
            <w:r w:rsidRPr="00921CFB">
              <w:rPr>
                <w:noProof/>
                <w:sz w:val="44"/>
              </w:rPr>
              <w:t>Agency</w:t>
            </w:r>
          </w:p>
        </w:tc>
        <w:tc>
          <w:tcPr>
            <w:tcW w:w="4674" w:type="dxa"/>
            <w:shd w:val="clear" w:color="auto" w:fill="DBE5F1" w:themeFill="accent1" w:themeFillTint="33"/>
          </w:tcPr>
          <w:p w:rsidR="00ED4603" w:rsidRPr="00921CFB" w:rsidRDefault="00ED4603" w:rsidP="00857D0C">
            <w:pPr>
              <w:jc w:val="center"/>
              <w:rPr>
                <w:noProof/>
                <w:sz w:val="44"/>
              </w:rPr>
            </w:pPr>
            <w:r w:rsidRPr="00921CFB">
              <w:rPr>
                <w:noProof/>
                <w:sz w:val="44"/>
              </w:rPr>
              <w:t>Contact Info</w:t>
            </w:r>
          </w:p>
        </w:tc>
        <w:tc>
          <w:tcPr>
            <w:tcW w:w="3854" w:type="dxa"/>
            <w:shd w:val="clear" w:color="auto" w:fill="DBE5F1" w:themeFill="accent1" w:themeFillTint="33"/>
          </w:tcPr>
          <w:p w:rsidR="00ED4603" w:rsidRPr="00921CFB" w:rsidRDefault="00ED4603" w:rsidP="00857D0C">
            <w:pPr>
              <w:jc w:val="center"/>
              <w:rPr>
                <w:noProof/>
                <w:sz w:val="44"/>
              </w:rPr>
            </w:pPr>
            <w:r w:rsidRPr="00921CFB">
              <w:rPr>
                <w:noProof/>
                <w:sz w:val="44"/>
              </w:rPr>
              <w:t>Services</w:t>
            </w:r>
          </w:p>
        </w:tc>
      </w:tr>
      <w:tr w:rsidR="00ED4603" w:rsidTr="00725341">
        <w:tc>
          <w:tcPr>
            <w:tcW w:w="3330" w:type="dxa"/>
          </w:tcPr>
          <w:p w:rsidR="00ED4603" w:rsidRPr="009A795E" w:rsidRDefault="00ED4603" w:rsidP="00ED4603">
            <w:pPr>
              <w:pStyle w:val="NormalWeb"/>
              <w:rPr>
                <w:rFonts w:asciiTheme="minorHAnsi" w:hAnsiTheme="minorHAnsi" w:cstheme="minorHAnsi"/>
                <w:b/>
                <w:color w:val="1F497D" w:themeColor="text2"/>
                <w:sz w:val="32"/>
                <w:lang w:val="en"/>
              </w:rPr>
            </w:pPr>
            <w:r w:rsidRPr="009A795E">
              <w:rPr>
                <w:rStyle w:val="font301"/>
                <w:rFonts w:asciiTheme="minorHAnsi" w:hAnsiTheme="minorHAnsi" w:cstheme="minorHAnsi"/>
                <w:b/>
                <w:color w:val="1F497D" w:themeColor="text2"/>
                <w:sz w:val="32"/>
                <w:lang w:val="en"/>
              </w:rPr>
              <w:t>Access Counseling Services</w:t>
            </w:r>
            <w:r w:rsidRPr="009A795E">
              <w:rPr>
                <w:rFonts w:asciiTheme="minorHAnsi" w:hAnsiTheme="minorHAnsi" w:cstheme="minorHAnsi"/>
                <w:b/>
                <w:color w:val="1F497D" w:themeColor="text2"/>
                <w:sz w:val="32"/>
                <w:lang w:val="en"/>
              </w:rPr>
              <w:br/>
            </w:r>
            <w:r w:rsidRPr="009A795E">
              <w:rPr>
                <w:rFonts w:asciiTheme="minorHAnsi" w:hAnsiTheme="minorHAnsi" w:cstheme="minorHAnsi"/>
                <w:b/>
                <w:color w:val="1F497D" w:themeColor="text2"/>
                <w:sz w:val="32"/>
                <w:lang w:val="en"/>
              </w:rPr>
              <w:br/>
            </w:r>
          </w:p>
          <w:p w:rsidR="00ED4603" w:rsidRPr="009A795E" w:rsidRDefault="00ED4603" w:rsidP="00857D0C">
            <w:pPr>
              <w:jc w:val="center"/>
              <w:rPr>
                <w:rFonts w:cstheme="minorHAnsi"/>
                <w:b/>
                <w:noProof/>
                <w:color w:val="1F497D" w:themeColor="text2"/>
                <w:sz w:val="32"/>
              </w:rPr>
            </w:pPr>
          </w:p>
        </w:tc>
        <w:tc>
          <w:tcPr>
            <w:tcW w:w="4674" w:type="dxa"/>
          </w:tcPr>
          <w:p w:rsidR="00ED4603" w:rsidRPr="00A30540" w:rsidRDefault="00ED4603" w:rsidP="00ED4603">
            <w:pPr>
              <w:rPr>
                <w:rFonts w:cstheme="minorHAnsi"/>
                <w:noProof/>
                <w:sz w:val="28"/>
              </w:rPr>
            </w:pPr>
            <w:r w:rsidRPr="00A30540">
              <w:rPr>
                <w:rFonts w:cstheme="minorHAnsi"/>
                <w:color w:val="111111"/>
                <w:sz w:val="28"/>
                <w:lang w:val="en"/>
              </w:rPr>
              <w:t>4464 S. Dixie Highway, Middletown</w:t>
            </w:r>
            <w:r w:rsidRPr="00A30540">
              <w:rPr>
                <w:rFonts w:cstheme="minorHAnsi"/>
                <w:color w:val="111111"/>
                <w:sz w:val="28"/>
                <w:lang w:val="en"/>
              </w:rPr>
              <w:br/>
            </w:r>
            <w:r w:rsidR="002726F6">
              <w:t>(</w:t>
            </w:r>
            <w:hyperlink r:id="rId41" w:history="1">
              <w:r w:rsidRPr="002726F6">
                <w:rPr>
                  <w:rStyle w:val="Hyperlink"/>
                  <w:rFonts w:cstheme="minorHAnsi"/>
                  <w:color w:val="0066FF"/>
                  <w:sz w:val="28"/>
                  <w:u w:val="none"/>
                  <w:lang w:val="en"/>
                </w:rPr>
                <w:t>513</w:t>
              </w:r>
              <w:r w:rsidR="002726F6">
                <w:rPr>
                  <w:rStyle w:val="Hyperlink"/>
                  <w:rFonts w:cstheme="minorHAnsi"/>
                  <w:color w:val="0066FF"/>
                  <w:sz w:val="28"/>
                  <w:u w:val="none"/>
                  <w:lang w:val="en"/>
                </w:rPr>
                <w:t>)</w:t>
              </w:r>
              <w:r w:rsidRPr="002726F6">
                <w:rPr>
                  <w:rStyle w:val="Hyperlink"/>
                  <w:rFonts w:cstheme="minorHAnsi"/>
                  <w:color w:val="0066FF"/>
                  <w:sz w:val="28"/>
                  <w:u w:val="none"/>
                  <w:lang w:val="en"/>
                </w:rPr>
                <w:t>-649-8008</w:t>
              </w:r>
            </w:hyperlink>
            <w:r w:rsidRPr="002726F6">
              <w:rPr>
                <w:rFonts w:cstheme="minorHAnsi"/>
                <w:color w:val="0066FF"/>
                <w:sz w:val="28"/>
                <w:lang w:val="en"/>
              </w:rPr>
              <w:br/>
            </w:r>
            <w:hyperlink r:id="rId42" w:tgtFrame="_blank" w:history="1">
              <w:r w:rsidRPr="00C74C6A">
                <w:rPr>
                  <w:rStyle w:val="Hyperlink"/>
                  <w:rFonts w:cstheme="minorHAnsi"/>
                  <w:color w:val="0066FF"/>
                  <w:sz w:val="28"/>
                  <w:lang w:val="en"/>
                </w:rPr>
                <w:t>www.acsco</w:t>
              </w:r>
              <w:bookmarkStart w:id="0" w:name="_GoBack"/>
              <w:bookmarkEnd w:id="0"/>
              <w:r w:rsidRPr="00C74C6A">
                <w:rPr>
                  <w:rStyle w:val="Hyperlink"/>
                  <w:rFonts w:cstheme="minorHAnsi"/>
                  <w:color w:val="0066FF"/>
                  <w:sz w:val="28"/>
                  <w:lang w:val="en"/>
                </w:rPr>
                <w:t>unseling.com</w:t>
              </w:r>
            </w:hyperlink>
          </w:p>
        </w:tc>
        <w:tc>
          <w:tcPr>
            <w:tcW w:w="3854" w:type="dxa"/>
          </w:tcPr>
          <w:p w:rsidR="00ED4603" w:rsidRPr="00725341" w:rsidRDefault="00ED4603" w:rsidP="00ED4603">
            <w:pPr>
              <w:rPr>
                <w:rFonts w:cstheme="minorHAnsi"/>
                <w:noProof/>
                <w:sz w:val="24"/>
              </w:rPr>
            </w:pPr>
            <w:r w:rsidRPr="00725341">
              <w:rPr>
                <w:rFonts w:cstheme="minorHAnsi"/>
                <w:noProof/>
                <w:sz w:val="24"/>
              </w:rPr>
              <w:t>Training</w:t>
            </w:r>
          </w:p>
          <w:p w:rsidR="00ED4603" w:rsidRPr="00725341" w:rsidRDefault="00ED4603" w:rsidP="00ED4603">
            <w:pPr>
              <w:rPr>
                <w:rFonts w:cstheme="minorHAnsi"/>
                <w:noProof/>
                <w:sz w:val="24"/>
              </w:rPr>
            </w:pPr>
            <w:r w:rsidRPr="00725341">
              <w:rPr>
                <w:rFonts w:cstheme="minorHAnsi"/>
                <w:noProof/>
                <w:sz w:val="24"/>
              </w:rPr>
              <w:t>Individual Counseling</w:t>
            </w:r>
          </w:p>
          <w:p w:rsidR="00ED4603" w:rsidRPr="00725341" w:rsidRDefault="00ED4603" w:rsidP="00ED4603">
            <w:pPr>
              <w:rPr>
                <w:rFonts w:cstheme="minorHAnsi"/>
                <w:noProof/>
                <w:sz w:val="24"/>
              </w:rPr>
            </w:pPr>
            <w:r w:rsidRPr="00725341">
              <w:rPr>
                <w:rFonts w:cstheme="minorHAnsi"/>
                <w:noProof/>
                <w:sz w:val="24"/>
              </w:rPr>
              <w:t>Referral and Information</w:t>
            </w:r>
          </w:p>
          <w:p w:rsidR="00ED4603" w:rsidRPr="00725341" w:rsidRDefault="00ED4603" w:rsidP="00ED4603">
            <w:pPr>
              <w:rPr>
                <w:rFonts w:cstheme="minorHAnsi"/>
                <w:noProof/>
                <w:sz w:val="24"/>
              </w:rPr>
            </w:pPr>
            <w:r w:rsidRPr="00725341">
              <w:rPr>
                <w:rFonts w:cstheme="minorHAnsi"/>
                <w:noProof/>
                <w:sz w:val="24"/>
              </w:rPr>
              <w:t>Assessment</w:t>
            </w:r>
          </w:p>
          <w:p w:rsidR="00ED4603" w:rsidRPr="00725341" w:rsidRDefault="00ED4603" w:rsidP="00ED4603">
            <w:pPr>
              <w:rPr>
                <w:rFonts w:cstheme="minorHAnsi"/>
                <w:noProof/>
                <w:sz w:val="24"/>
              </w:rPr>
            </w:pPr>
            <w:r w:rsidRPr="00725341">
              <w:rPr>
                <w:rFonts w:cstheme="minorHAnsi"/>
                <w:noProof/>
                <w:sz w:val="24"/>
              </w:rPr>
              <w:t>Outreach</w:t>
            </w:r>
          </w:p>
          <w:p w:rsidR="00ED4603" w:rsidRPr="00725341" w:rsidRDefault="00ED4603" w:rsidP="00ED4603">
            <w:pPr>
              <w:rPr>
                <w:rFonts w:cstheme="minorHAnsi"/>
                <w:noProof/>
                <w:sz w:val="24"/>
              </w:rPr>
            </w:pPr>
            <w:r w:rsidRPr="00725341">
              <w:rPr>
                <w:rFonts w:cstheme="minorHAnsi"/>
                <w:noProof/>
                <w:sz w:val="24"/>
              </w:rPr>
              <w:t>Crisis Intervention</w:t>
            </w:r>
          </w:p>
          <w:p w:rsidR="00ED4603" w:rsidRPr="00725341" w:rsidRDefault="00ED4603" w:rsidP="00ED4603">
            <w:pPr>
              <w:rPr>
                <w:rFonts w:cstheme="minorHAnsi"/>
                <w:noProof/>
                <w:sz w:val="24"/>
              </w:rPr>
            </w:pPr>
            <w:r w:rsidRPr="00725341">
              <w:rPr>
                <w:rFonts w:cstheme="minorHAnsi"/>
                <w:noProof/>
                <w:sz w:val="24"/>
              </w:rPr>
              <w:t>Medical/Somatic</w:t>
            </w:r>
          </w:p>
          <w:p w:rsidR="00ED4603" w:rsidRPr="00725341" w:rsidRDefault="00ED4603" w:rsidP="00ED4603">
            <w:pPr>
              <w:rPr>
                <w:rFonts w:cstheme="minorHAnsi"/>
                <w:noProof/>
                <w:sz w:val="24"/>
              </w:rPr>
            </w:pPr>
            <w:r w:rsidRPr="00725341">
              <w:rPr>
                <w:rFonts w:cstheme="minorHAnsi"/>
                <w:noProof/>
                <w:sz w:val="24"/>
              </w:rPr>
              <w:t>Consultation</w:t>
            </w:r>
          </w:p>
          <w:p w:rsidR="00ED4603" w:rsidRPr="00725341" w:rsidRDefault="00ED4603" w:rsidP="00ED4603">
            <w:pPr>
              <w:rPr>
                <w:rFonts w:cstheme="minorHAnsi"/>
                <w:noProof/>
                <w:sz w:val="24"/>
              </w:rPr>
            </w:pPr>
            <w:r w:rsidRPr="00725341">
              <w:rPr>
                <w:rFonts w:cstheme="minorHAnsi"/>
                <w:noProof/>
                <w:sz w:val="24"/>
              </w:rPr>
              <w:t>Urinalysis: Lab Analysis</w:t>
            </w:r>
          </w:p>
          <w:p w:rsidR="00ED4603" w:rsidRPr="00725341" w:rsidRDefault="00ED4603" w:rsidP="00ED4603">
            <w:pPr>
              <w:rPr>
                <w:rFonts w:cstheme="minorHAnsi"/>
                <w:noProof/>
                <w:sz w:val="24"/>
              </w:rPr>
            </w:pPr>
            <w:r w:rsidRPr="00725341">
              <w:rPr>
                <w:rFonts w:cstheme="minorHAnsi"/>
                <w:noProof/>
                <w:sz w:val="24"/>
              </w:rPr>
              <w:t>Intensive Outpatient</w:t>
            </w:r>
          </w:p>
          <w:p w:rsidR="00ED4603" w:rsidRPr="00725341" w:rsidRDefault="00ED4603" w:rsidP="00ED4603">
            <w:pPr>
              <w:rPr>
                <w:rFonts w:cstheme="minorHAnsi"/>
                <w:noProof/>
                <w:sz w:val="24"/>
              </w:rPr>
            </w:pPr>
            <w:r w:rsidRPr="00725341">
              <w:rPr>
                <w:rFonts w:cstheme="minorHAnsi"/>
                <w:noProof/>
                <w:sz w:val="24"/>
              </w:rPr>
              <w:t>Group Counseling</w:t>
            </w:r>
          </w:p>
          <w:p w:rsidR="00ED4603" w:rsidRPr="00725341" w:rsidRDefault="00ED4603" w:rsidP="00ED4603">
            <w:pPr>
              <w:rPr>
                <w:rFonts w:cstheme="minorHAnsi"/>
                <w:noProof/>
                <w:sz w:val="24"/>
              </w:rPr>
            </w:pPr>
            <w:r w:rsidRPr="00725341">
              <w:rPr>
                <w:rFonts w:cstheme="minorHAnsi"/>
                <w:noProof/>
                <w:sz w:val="24"/>
              </w:rPr>
              <w:t>Case Management</w:t>
            </w:r>
          </w:p>
        </w:tc>
      </w:tr>
      <w:tr w:rsidR="00ED4603" w:rsidTr="00725341">
        <w:tc>
          <w:tcPr>
            <w:tcW w:w="3330" w:type="dxa"/>
          </w:tcPr>
          <w:p w:rsidR="00ED4603" w:rsidRPr="009A795E" w:rsidRDefault="00ED4603" w:rsidP="00ED4603">
            <w:pPr>
              <w:pStyle w:val="NormalWeb"/>
              <w:rPr>
                <w:rFonts w:asciiTheme="minorHAnsi" w:hAnsiTheme="minorHAnsi" w:cstheme="minorHAnsi"/>
                <w:b/>
                <w:noProof/>
                <w:color w:val="1F497D" w:themeColor="text2"/>
                <w:sz w:val="32"/>
              </w:rPr>
            </w:pPr>
            <w:r w:rsidRPr="009A795E">
              <w:rPr>
                <w:rStyle w:val="font301"/>
                <w:rFonts w:asciiTheme="minorHAnsi" w:hAnsiTheme="minorHAnsi" w:cstheme="minorHAnsi"/>
                <w:b/>
                <w:color w:val="1F497D" w:themeColor="text2"/>
                <w:sz w:val="32"/>
                <w:lang w:val="en"/>
              </w:rPr>
              <w:t>Beckett Springs Psychiatric Hospital</w:t>
            </w:r>
          </w:p>
        </w:tc>
        <w:tc>
          <w:tcPr>
            <w:tcW w:w="4674" w:type="dxa"/>
          </w:tcPr>
          <w:p w:rsidR="00ED4603" w:rsidRPr="00A30540" w:rsidRDefault="00ED4603" w:rsidP="00ED4603">
            <w:pPr>
              <w:rPr>
                <w:rFonts w:cstheme="minorHAnsi"/>
                <w:noProof/>
                <w:sz w:val="28"/>
              </w:rPr>
            </w:pPr>
            <w:r w:rsidRPr="00A30540">
              <w:rPr>
                <w:rFonts w:cstheme="minorHAnsi"/>
                <w:color w:val="111111"/>
                <w:sz w:val="28"/>
                <w:lang w:val="en"/>
              </w:rPr>
              <w:t>8614 Shepherd Farm Drive</w:t>
            </w:r>
            <w:r w:rsidRPr="00A30540">
              <w:rPr>
                <w:rFonts w:cstheme="minorHAnsi"/>
                <w:color w:val="111111"/>
                <w:sz w:val="28"/>
                <w:lang w:val="en"/>
              </w:rPr>
              <w:br/>
              <w:t>West Chester, Ohio 45069</w:t>
            </w:r>
            <w:r w:rsidRPr="00A30540">
              <w:rPr>
                <w:rFonts w:cstheme="minorHAnsi"/>
                <w:color w:val="111111"/>
                <w:sz w:val="28"/>
                <w:lang w:val="en"/>
              </w:rPr>
              <w:br/>
            </w:r>
            <w:r w:rsidR="002726F6">
              <w:t>(</w:t>
            </w:r>
            <w:hyperlink r:id="rId43" w:history="1">
              <w:r w:rsidRPr="002726F6">
                <w:rPr>
                  <w:rStyle w:val="Hyperlink"/>
                  <w:rFonts w:cstheme="minorHAnsi"/>
                  <w:color w:val="0066FF"/>
                  <w:sz w:val="28"/>
                  <w:u w:val="none"/>
                  <w:lang w:val="en"/>
                </w:rPr>
                <w:t>513</w:t>
              </w:r>
              <w:r w:rsidR="002726F6">
                <w:rPr>
                  <w:rStyle w:val="Hyperlink"/>
                  <w:rFonts w:cstheme="minorHAnsi"/>
                  <w:color w:val="0066FF"/>
                  <w:sz w:val="28"/>
                  <w:u w:val="none"/>
                  <w:lang w:val="en"/>
                </w:rPr>
                <w:t>)</w:t>
              </w:r>
              <w:r w:rsidRPr="002726F6">
                <w:rPr>
                  <w:rStyle w:val="Hyperlink"/>
                  <w:rFonts w:cstheme="minorHAnsi"/>
                  <w:color w:val="0066FF"/>
                  <w:sz w:val="28"/>
                  <w:u w:val="none"/>
                  <w:lang w:val="en"/>
                </w:rPr>
                <w:t xml:space="preserve">-942-9500 </w:t>
              </w:r>
            </w:hyperlink>
            <w:r w:rsidRPr="00C74C6A">
              <w:rPr>
                <w:rFonts w:cstheme="minorHAnsi"/>
                <w:color w:val="0066FF"/>
                <w:sz w:val="28"/>
                <w:lang w:val="en"/>
              </w:rPr>
              <w:br/>
            </w:r>
            <w:hyperlink r:id="rId44" w:tgtFrame="_blank" w:history="1">
              <w:r w:rsidRPr="00C74C6A">
                <w:rPr>
                  <w:rStyle w:val="Hyperlink"/>
                  <w:rFonts w:cstheme="minorHAnsi"/>
                  <w:color w:val="0066FF"/>
                  <w:sz w:val="28"/>
                  <w:lang w:val="en"/>
                </w:rPr>
                <w:t>www.beckettsprings.com</w:t>
              </w:r>
            </w:hyperlink>
          </w:p>
        </w:tc>
        <w:tc>
          <w:tcPr>
            <w:tcW w:w="3854" w:type="dxa"/>
          </w:tcPr>
          <w:p w:rsidR="00ED4603" w:rsidRPr="00725341" w:rsidRDefault="00ED4603" w:rsidP="00A30560">
            <w:pPr>
              <w:pStyle w:val="NormalWeb"/>
              <w:rPr>
                <w:rFonts w:asciiTheme="minorHAnsi" w:hAnsiTheme="minorHAnsi" w:cstheme="minorHAnsi"/>
                <w:color w:val="111111"/>
                <w:lang w:val="en"/>
              </w:rPr>
            </w:pPr>
            <w:r w:rsidRPr="00725341">
              <w:rPr>
                <w:rFonts w:asciiTheme="minorHAnsi" w:hAnsiTheme="minorHAnsi" w:cstheme="minorHAnsi"/>
                <w:color w:val="111111"/>
                <w:lang w:val="en"/>
              </w:rPr>
              <w:t>Provider offers heroin detox and inpatient and outpatient treatment. MEDICARE AND PRIV</w:t>
            </w:r>
            <w:r w:rsidR="00A30560" w:rsidRPr="00725341">
              <w:rPr>
                <w:rFonts w:asciiTheme="minorHAnsi" w:hAnsiTheme="minorHAnsi" w:cstheme="minorHAnsi"/>
                <w:color w:val="111111"/>
                <w:lang w:val="en"/>
              </w:rPr>
              <w:t>ATE INSURANCE ONLY</w:t>
            </w:r>
          </w:p>
        </w:tc>
      </w:tr>
      <w:tr w:rsidR="00ED4603" w:rsidTr="00725341">
        <w:tc>
          <w:tcPr>
            <w:tcW w:w="3330" w:type="dxa"/>
            <w:tcBorders>
              <w:bottom w:val="single" w:sz="4" w:space="0" w:color="auto"/>
            </w:tcBorders>
          </w:tcPr>
          <w:p w:rsidR="00ED4603" w:rsidRPr="009A795E" w:rsidRDefault="00ED4603" w:rsidP="00ED4603">
            <w:pPr>
              <w:rPr>
                <w:rFonts w:cstheme="minorHAnsi"/>
                <w:b/>
                <w:noProof/>
                <w:color w:val="1F497D" w:themeColor="text2"/>
                <w:sz w:val="32"/>
              </w:rPr>
            </w:pPr>
            <w:r w:rsidRPr="009A795E">
              <w:rPr>
                <w:rFonts w:cstheme="minorHAnsi"/>
                <w:b/>
                <w:noProof/>
                <w:color w:val="1F497D" w:themeColor="text2"/>
                <w:sz w:val="32"/>
              </w:rPr>
              <w:t>Butler Behavioral Health Services</w:t>
            </w:r>
          </w:p>
        </w:tc>
        <w:tc>
          <w:tcPr>
            <w:tcW w:w="4674" w:type="dxa"/>
            <w:tcBorders>
              <w:bottom w:val="single" w:sz="4" w:space="0" w:color="auto"/>
            </w:tcBorders>
          </w:tcPr>
          <w:p w:rsidR="00ED4603" w:rsidRPr="00A30540" w:rsidRDefault="00ED4603" w:rsidP="00ED4603">
            <w:pPr>
              <w:rPr>
                <w:rFonts w:cstheme="minorHAnsi"/>
                <w:noProof/>
                <w:sz w:val="28"/>
              </w:rPr>
            </w:pPr>
            <w:r w:rsidRPr="00A30540">
              <w:rPr>
                <w:rFonts w:cstheme="minorHAnsi"/>
                <w:noProof/>
                <w:sz w:val="28"/>
              </w:rPr>
              <w:t>210 S. Second Street</w:t>
            </w:r>
          </w:p>
          <w:p w:rsidR="00ED4603" w:rsidRPr="00A30540" w:rsidRDefault="00ED4603" w:rsidP="00ED4603">
            <w:pPr>
              <w:rPr>
                <w:rFonts w:cstheme="minorHAnsi"/>
                <w:noProof/>
                <w:sz w:val="28"/>
              </w:rPr>
            </w:pPr>
            <w:r w:rsidRPr="00A30540">
              <w:rPr>
                <w:rFonts w:cstheme="minorHAnsi"/>
                <w:noProof/>
                <w:sz w:val="28"/>
              </w:rPr>
              <w:t>Hamilton, Ohio 45011</w:t>
            </w:r>
          </w:p>
          <w:p w:rsidR="00ED4603" w:rsidRPr="002726F6" w:rsidRDefault="002726F6" w:rsidP="00ED4603">
            <w:pPr>
              <w:rPr>
                <w:rFonts w:cstheme="minorHAnsi"/>
                <w:noProof/>
                <w:sz w:val="28"/>
              </w:rPr>
            </w:pPr>
            <w:r>
              <w:rPr>
                <w:rFonts w:cstheme="minorHAnsi"/>
                <w:noProof/>
                <w:color w:val="0066FF"/>
                <w:sz w:val="28"/>
              </w:rPr>
              <w:t>(</w:t>
            </w:r>
            <w:r w:rsidR="00ED4603" w:rsidRPr="002726F6">
              <w:rPr>
                <w:rFonts w:cstheme="minorHAnsi"/>
                <w:noProof/>
                <w:color w:val="0066FF"/>
                <w:sz w:val="28"/>
              </w:rPr>
              <w:t>513</w:t>
            </w:r>
            <w:r>
              <w:rPr>
                <w:rFonts w:cstheme="minorHAnsi"/>
                <w:noProof/>
                <w:color w:val="0066FF"/>
                <w:sz w:val="28"/>
              </w:rPr>
              <w:t>)</w:t>
            </w:r>
            <w:r w:rsidR="00ED4603" w:rsidRPr="002726F6">
              <w:rPr>
                <w:rFonts w:cstheme="minorHAnsi"/>
                <w:noProof/>
                <w:color w:val="0066FF"/>
                <w:sz w:val="28"/>
              </w:rPr>
              <w:t>-881-7189</w:t>
            </w:r>
          </w:p>
        </w:tc>
        <w:tc>
          <w:tcPr>
            <w:tcW w:w="3854" w:type="dxa"/>
            <w:tcBorders>
              <w:bottom w:val="single" w:sz="4" w:space="0" w:color="auto"/>
            </w:tcBorders>
          </w:tcPr>
          <w:p w:rsidR="00ED4603" w:rsidRPr="00725341" w:rsidRDefault="00ED4603" w:rsidP="00ED4603">
            <w:pPr>
              <w:rPr>
                <w:rFonts w:cstheme="minorHAnsi"/>
                <w:noProof/>
                <w:sz w:val="24"/>
              </w:rPr>
            </w:pPr>
            <w:r w:rsidRPr="00725341">
              <w:rPr>
                <w:rFonts w:cstheme="minorHAnsi"/>
                <w:noProof/>
                <w:sz w:val="24"/>
              </w:rPr>
              <w:t>Group Counseling</w:t>
            </w:r>
          </w:p>
          <w:p w:rsidR="00ED4603" w:rsidRPr="00725341" w:rsidRDefault="00ED4603" w:rsidP="00ED4603">
            <w:pPr>
              <w:rPr>
                <w:rFonts w:cstheme="minorHAnsi"/>
                <w:noProof/>
                <w:sz w:val="24"/>
              </w:rPr>
            </w:pPr>
            <w:r w:rsidRPr="00725341">
              <w:rPr>
                <w:rFonts w:cstheme="minorHAnsi"/>
                <w:noProof/>
                <w:sz w:val="24"/>
              </w:rPr>
              <w:t>Referral and Information</w:t>
            </w:r>
          </w:p>
          <w:p w:rsidR="00ED4603" w:rsidRPr="00725341" w:rsidRDefault="00ED4603" w:rsidP="00ED4603">
            <w:pPr>
              <w:rPr>
                <w:rFonts w:cstheme="minorHAnsi"/>
                <w:noProof/>
                <w:sz w:val="24"/>
              </w:rPr>
            </w:pPr>
            <w:r w:rsidRPr="00725341">
              <w:rPr>
                <w:rFonts w:cstheme="minorHAnsi"/>
                <w:noProof/>
                <w:sz w:val="24"/>
              </w:rPr>
              <w:t>Urinalysis: Lab Analysis</w:t>
            </w:r>
          </w:p>
          <w:p w:rsidR="00ED4603" w:rsidRPr="00725341" w:rsidRDefault="00ED4603" w:rsidP="00ED4603">
            <w:pPr>
              <w:rPr>
                <w:rFonts w:cstheme="minorHAnsi"/>
                <w:noProof/>
                <w:sz w:val="24"/>
              </w:rPr>
            </w:pPr>
            <w:r w:rsidRPr="00725341">
              <w:rPr>
                <w:rFonts w:cstheme="minorHAnsi"/>
                <w:noProof/>
                <w:sz w:val="24"/>
              </w:rPr>
              <w:t>Family Counseling</w:t>
            </w:r>
          </w:p>
          <w:p w:rsidR="00ED4603" w:rsidRPr="00725341" w:rsidRDefault="00ED4603" w:rsidP="00ED4603">
            <w:pPr>
              <w:rPr>
                <w:rFonts w:cstheme="minorHAnsi"/>
                <w:noProof/>
                <w:sz w:val="24"/>
              </w:rPr>
            </w:pPr>
            <w:r w:rsidRPr="00725341">
              <w:rPr>
                <w:rFonts w:cstheme="minorHAnsi"/>
                <w:noProof/>
                <w:sz w:val="24"/>
              </w:rPr>
              <w:t>Individual Counseling</w:t>
            </w:r>
          </w:p>
          <w:p w:rsidR="00ED4603" w:rsidRPr="00725341" w:rsidRDefault="00ED4603" w:rsidP="00ED4603">
            <w:pPr>
              <w:rPr>
                <w:rFonts w:cstheme="minorHAnsi"/>
                <w:noProof/>
                <w:sz w:val="24"/>
              </w:rPr>
            </w:pPr>
            <w:r w:rsidRPr="00725341">
              <w:rPr>
                <w:rFonts w:cstheme="minorHAnsi"/>
                <w:noProof/>
                <w:sz w:val="24"/>
              </w:rPr>
              <w:t>Crisis Intervention</w:t>
            </w:r>
          </w:p>
          <w:p w:rsidR="00ED4603" w:rsidRPr="00725341" w:rsidRDefault="00ED4603" w:rsidP="00ED4603">
            <w:pPr>
              <w:rPr>
                <w:rFonts w:cstheme="minorHAnsi"/>
                <w:noProof/>
                <w:sz w:val="24"/>
              </w:rPr>
            </w:pPr>
            <w:r w:rsidRPr="00725341">
              <w:rPr>
                <w:rFonts w:cstheme="minorHAnsi"/>
                <w:noProof/>
                <w:sz w:val="24"/>
              </w:rPr>
              <w:t>Assessment</w:t>
            </w:r>
          </w:p>
          <w:p w:rsidR="00ED4603" w:rsidRPr="00725341" w:rsidRDefault="00ED4603" w:rsidP="00ED4603">
            <w:pPr>
              <w:rPr>
                <w:rFonts w:cstheme="minorHAnsi"/>
                <w:noProof/>
                <w:sz w:val="24"/>
              </w:rPr>
            </w:pPr>
            <w:r w:rsidRPr="00725341">
              <w:rPr>
                <w:rFonts w:cstheme="minorHAnsi"/>
                <w:noProof/>
                <w:sz w:val="24"/>
              </w:rPr>
              <w:t>Case Management</w:t>
            </w:r>
          </w:p>
          <w:p w:rsidR="00385968" w:rsidRPr="00725341" w:rsidRDefault="00ED4603" w:rsidP="00ED4603">
            <w:pPr>
              <w:rPr>
                <w:rFonts w:cstheme="minorHAnsi"/>
                <w:noProof/>
                <w:sz w:val="24"/>
              </w:rPr>
            </w:pPr>
            <w:r w:rsidRPr="00725341">
              <w:rPr>
                <w:rFonts w:cstheme="minorHAnsi"/>
                <w:noProof/>
                <w:sz w:val="24"/>
              </w:rPr>
              <w:t>Consultation</w:t>
            </w:r>
          </w:p>
        </w:tc>
      </w:tr>
      <w:tr w:rsidR="00DB3DBC" w:rsidTr="00725341">
        <w:tc>
          <w:tcPr>
            <w:tcW w:w="3330" w:type="dxa"/>
          </w:tcPr>
          <w:p w:rsidR="00DB3DBC" w:rsidRPr="009A795E" w:rsidRDefault="00DB3DBC">
            <w:pPr>
              <w:rPr>
                <w:rFonts w:cstheme="minorHAnsi"/>
                <w:color w:val="1F497D" w:themeColor="text2"/>
                <w:sz w:val="32"/>
              </w:rPr>
            </w:pPr>
            <w:r w:rsidRPr="009A795E">
              <w:rPr>
                <w:rStyle w:val="Strong"/>
                <w:rFonts w:asciiTheme="minorHAnsi" w:hAnsiTheme="minorHAnsi" w:cstheme="minorHAnsi"/>
                <w:iCs/>
                <w:color w:val="1F497D" w:themeColor="text2"/>
                <w:sz w:val="32"/>
                <w:szCs w:val="28"/>
              </w:rPr>
              <w:t>Butler County Mental Health and Addiction Recovery Services Board</w:t>
            </w:r>
          </w:p>
        </w:tc>
        <w:tc>
          <w:tcPr>
            <w:tcW w:w="4674" w:type="dxa"/>
          </w:tcPr>
          <w:p w:rsidR="00DB3DBC" w:rsidRPr="00C74C6A" w:rsidRDefault="002726F6">
            <w:pPr>
              <w:rPr>
                <w:rStyle w:val="baec5a81-e4d6-4674-97f3-e9220f0136c1"/>
                <w:rFonts w:cstheme="minorHAnsi"/>
                <w:color w:val="0066FF"/>
                <w:sz w:val="28"/>
                <w:szCs w:val="28"/>
              </w:rPr>
            </w:pPr>
            <w:r>
              <w:rPr>
                <w:rStyle w:val="baec5a81-e4d6-4674-97f3-e9220f0136c1"/>
                <w:rFonts w:cstheme="minorHAnsi"/>
                <w:color w:val="0066FF"/>
                <w:sz w:val="28"/>
                <w:szCs w:val="28"/>
              </w:rPr>
              <w:t>(</w:t>
            </w:r>
            <w:r w:rsidR="00DB3DBC" w:rsidRPr="00C74C6A">
              <w:rPr>
                <w:rStyle w:val="baec5a81-e4d6-4674-97f3-e9220f0136c1"/>
                <w:rFonts w:cstheme="minorHAnsi"/>
                <w:color w:val="0066FF"/>
                <w:sz w:val="28"/>
                <w:szCs w:val="28"/>
              </w:rPr>
              <w:t>513</w:t>
            </w:r>
            <w:r>
              <w:rPr>
                <w:rStyle w:val="baec5a81-e4d6-4674-97f3-e9220f0136c1"/>
                <w:rFonts w:cstheme="minorHAnsi"/>
                <w:color w:val="0066FF"/>
                <w:sz w:val="28"/>
                <w:szCs w:val="28"/>
              </w:rPr>
              <w:t>)</w:t>
            </w:r>
            <w:r w:rsidR="00DB3DBC" w:rsidRPr="00C74C6A">
              <w:rPr>
                <w:rStyle w:val="baec5a81-e4d6-4674-97f3-e9220f0136c1"/>
                <w:rFonts w:cstheme="minorHAnsi"/>
                <w:color w:val="0066FF"/>
                <w:sz w:val="28"/>
                <w:szCs w:val="28"/>
              </w:rPr>
              <w:t>-860-9240</w:t>
            </w:r>
          </w:p>
          <w:p w:rsidR="00DB3DBC" w:rsidRPr="00C74C6A" w:rsidRDefault="00DB3DBC">
            <w:pPr>
              <w:rPr>
                <w:rStyle w:val="baec5a81-e4d6-4674-97f3-e9220f0136c1"/>
                <w:rFonts w:cstheme="minorHAnsi"/>
                <w:color w:val="0066FF"/>
                <w:sz w:val="28"/>
                <w:szCs w:val="28"/>
              </w:rPr>
            </w:pPr>
          </w:p>
          <w:p w:rsidR="00DB3DBC" w:rsidRPr="00A30540" w:rsidRDefault="00DB3DBC">
            <w:pPr>
              <w:rPr>
                <w:rFonts w:cstheme="minorHAnsi"/>
                <w:color w:val="1F497D" w:themeColor="text2"/>
                <w:sz w:val="28"/>
                <w:szCs w:val="28"/>
              </w:rPr>
            </w:pPr>
            <w:r w:rsidRPr="00A30540">
              <w:rPr>
                <w:rFonts w:cstheme="minorHAnsi"/>
                <w:color w:val="1F497D" w:themeColor="text2"/>
                <w:sz w:val="28"/>
                <w:szCs w:val="28"/>
              </w:rPr>
              <w:t xml:space="preserve">5963 </w:t>
            </w:r>
            <w:proofErr w:type="spellStart"/>
            <w:r w:rsidRPr="00A30540">
              <w:rPr>
                <w:rFonts w:cstheme="minorHAnsi"/>
                <w:color w:val="1F497D" w:themeColor="text2"/>
                <w:sz w:val="28"/>
                <w:szCs w:val="28"/>
              </w:rPr>
              <w:t>Boymel</w:t>
            </w:r>
            <w:proofErr w:type="spellEnd"/>
            <w:r w:rsidRPr="00A30540">
              <w:rPr>
                <w:rFonts w:cstheme="minorHAnsi"/>
                <w:color w:val="1F497D" w:themeColor="text2"/>
                <w:sz w:val="28"/>
                <w:szCs w:val="28"/>
              </w:rPr>
              <w:t xml:space="preserve"> Rd.  </w:t>
            </w:r>
          </w:p>
          <w:p w:rsidR="00DB3DBC" w:rsidRDefault="00DB3DBC">
            <w:pPr>
              <w:rPr>
                <w:rFonts w:cstheme="minorHAnsi"/>
                <w:color w:val="1F497D" w:themeColor="text2"/>
                <w:sz w:val="28"/>
                <w:szCs w:val="28"/>
              </w:rPr>
            </w:pPr>
            <w:r w:rsidRPr="00A30540">
              <w:rPr>
                <w:rFonts w:cstheme="minorHAnsi"/>
                <w:color w:val="1F497D" w:themeColor="text2"/>
                <w:sz w:val="28"/>
                <w:szCs w:val="28"/>
              </w:rPr>
              <w:t>Fairfield,  Ohio 45014</w:t>
            </w:r>
          </w:p>
          <w:p w:rsidR="00D466A1" w:rsidRDefault="00D466A1">
            <w:pPr>
              <w:rPr>
                <w:rFonts w:cstheme="minorHAnsi"/>
                <w:color w:val="1F497D" w:themeColor="text2"/>
                <w:sz w:val="28"/>
                <w:szCs w:val="28"/>
              </w:rPr>
            </w:pPr>
          </w:p>
          <w:p w:rsidR="00D466A1" w:rsidRPr="00A30540" w:rsidRDefault="00D466A1">
            <w:pPr>
              <w:rPr>
                <w:rFonts w:cstheme="minorHAnsi"/>
                <w:sz w:val="28"/>
                <w:szCs w:val="28"/>
              </w:rPr>
            </w:pPr>
          </w:p>
        </w:tc>
        <w:tc>
          <w:tcPr>
            <w:tcW w:w="3854" w:type="dxa"/>
          </w:tcPr>
          <w:p w:rsidR="00DB3DBC" w:rsidRPr="00725341" w:rsidRDefault="00DB3DBC" w:rsidP="00DB3DBC">
            <w:pPr>
              <w:rPr>
                <w:rFonts w:cstheme="minorHAnsi"/>
                <w:sz w:val="24"/>
                <w:szCs w:val="28"/>
              </w:rPr>
            </w:pPr>
            <w:r w:rsidRPr="00725341">
              <w:rPr>
                <w:rFonts w:cstheme="minorHAnsi"/>
                <w:sz w:val="24"/>
                <w:szCs w:val="28"/>
              </w:rPr>
              <w:t>Diagnostic assessment</w:t>
            </w:r>
          </w:p>
          <w:p w:rsidR="00DB3DBC" w:rsidRPr="00725341" w:rsidRDefault="00DB3DBC" w:rsidP="00DB3DBC">
            <w:pPr>
              <w:rPr>
                <w:rFonts w:cstheme="minorHAnsi"/>
                <w:sz w:val="24"/>
                <w:szCs w:val="28"/>
              </w:rPr>
            </w:pPr>
            <w:r w:rsidRPr="00725341">
              <w:rPr>
                <w:rFonts w:cstheme="minorHAnsi"/>
                <w:sz w:val="24"/>
                <w:szCs w:val="28"/>
              </w:rPr>
              <w:t>Counseling (individual &amp; group)</w:t>
            </w:r>
          </w:p>
          <w:p w:rsidR="00DB3DBC" w:rsidRPr="00725341" w:rsidRDefault="00DB3DBC" w:rsidP="00DB3DBC">
            <w:pPr>
              <w:rPr>
                <w:rFonts w:cstheme="minorHAnsi"/>
                <w:sz w:val="24"/>
                <w:szCs w:val="28"/>
              </w:rPr>
            </w:pPr>
            <w:r w:rsidRPr="00725341">
              <w:rPr>
                <w:rFonts w:cstheme="minorHAnsi"/>
                <w:sz w:val="24"/>
                <w:szCs w:val="28"/>
              </w:rPr>
              <w:t>Medication</w:t>
            </w:r>
          </w:p>
          <w:p w:rsidR="00DB3DBC" w:rsidRPr="00725341" w:rsidRDefault="00DB3DBC" w:rsidP="00DB3DBC">
            <w:pPr>
              <w:rPr>
                <w:rFonts w:cstheme="minorHAnsi"/>
                <w:sz w:val="24"/>
                <w:szCs w:val="28"/>
              </w:rPr>
            </w:pPr>
            <w:r w:rsidRPr="00725341">
              <w:rPr>
                <w:rFonts w:cstheme="minorHAnsi"/>
                <w:sz w:val="24"/>
                <w:szCs w:val="28"/>
              </w:rPr>
              <w:t>Crisis intervention</w:t>
            </w:r>
          </w:p>
          <w:p w:rsidR="00DB3DBC" w:rsidRPr="00725341" w:rsidRDefault="00DB3DBC" w:rsidP="00DB3DBC">
            <w:pPr>
              <w:rPr>
                <w:rFonts w:cstheme="minorHAnsi"/>
                <w:sz w:val="24"/>
                <w:szCs w:val="28"/>
              </w:rPr>
            </w:pPr>
            <w:r w:rsidRPr="00725341">
              <w:rPr>
                <w:rFonts w:cstheme="minorHAnsi"/>
                <w:sz w:val="24"/>
                <w:szCs w:val="28"/>
              </w:rPr>
              <w:t>Education</w:t>
            </w:r>
          </w:p>
          <w:p w:rsidR="00DB3DBC" w:rsidRPr="00725341" w:rsidRDefault="00DB3DBC" w:rsidP="00DB3DBC">
            <w:pPr>
              <w:rPr>
                <w:rFonts w:cstheme="minorHAnsi"/>
                <w:sz w:val="24"/>
                <w:szCs w:val="28"/>
              </w:rPr>
            </w:pPr>
            <w:r w:rsidRPr="00725341">
              <w:rPr>
                <w:rFonts w:cstheme="minorHAnsi"/>
                <w:sz w:val="24"/>
                <w:szCs w:val="28"/>
              </w:rPr>
              <w:t>Consultation &amp; prevention</w:t>
            </w:r>
          </w:p>
          <w:p w:rsidR="00DB3DBC" w:rsidRPr="00725341" w:rsidRDefault="00DB3DBC" w:rsidP="00DB3DBC">
            <w:pPr>
              <w:rPr>
                <w:rFonts w:cstheme="minorHAnsi"/>
                <w:sz w:val="24"/>
                <w:szCs w:val="28"/>
              </w:rPr>
            </w:pPr>
            <w:r w:rsidRPr="00725341">
              <w:rPr>
                <w:rFonts w:cstheme="minorHAnsi"/>
                <w:sz w:val="24"/>
                <w:szCs w:val="28"/>
              </w:rPr>
              <w:t xml:space="preserve">Vocational &amp; employment </w:t>
            </w:r>
          </w:p>
          <w:p w:rsidR="00DB3DBC" w:rsidRPr="00725341" w:rsidRDefault="00DB3DBC" w:rsidP="00DB3DBC">
            <w:pPr>
              <w:rPr>
                <w:rFonts w:cstheme="minorHAnsi"/>
                <w:sz w:val="24"/>
                <w:szCs w:val="28"/>
              </w:rPr>
            </w:pPr>
            <w:r w:rsidRPr="00725341">
              <w:rPr>
                <w:rFonts w:cstheme="minorHAnsi"/>
                <w:sz w:val="24"/>
                <w:szCs w:val="28"/>
              </w:rPr>
              <w:t>Housing &amp; residential</w:t>
            </w:r>
          </w:p>
          <w:p w:rsidR="00DB3DBC" w:rsidRPr="00725341" w:rsidRDefault="00DB3DBC" w:rsidP="00DB3DBC">
            <w:pPr>
              <w:rPr>
                <w:rFonts w:cstheme="minorHAnsi"/>
                <w:sz w:val="24"/>
                <w:szCs w:val="28"/>
              </w:rPr>
            </w:pPr>
            <w:r w:rsidRPr="00725341">
              <w:rPr>
                <w:rFonts w:cstheme="minorHAnsi"/>
                <w:sz w:val="24"/>
                <w:szCs w:val="28"/>
              </w:rPr>
              <w:t xml:space="preserve">Forensic evaluation </w:t>
            </w:r>
          </w:p>
          <w:p w:rsidR="009A795E" w:rsidRPr="00A30540" w:rsidRDefault="00DB3DBC" w:rsidP="00DB3DBC">
            <w:pPr>
              <w:rPr>
                <w:rFonts w:cstheme="minorHAnsi"/>
                <w:sz w:val="28"/>
                <w:szCs w:val="28"/>
              </w:rPr>
            </w:pPr>
            <w:r w:rsidRPr="00725341">
              <w:rPr>
                <w:rFonts w:cstheme="minorHAnsi"/>
                <w:sz w:val="24"/>
                <w:szCs w:val="28"/>
              </w:rPr>
              <w:t>Community psychiatric supportive  treatment services</w:t>
            </w:r>
          </w:p>
        </w:tc>
      </w:tr>
      <w:tr w:rsidR="00ED4603" w:rsidTr="00725341">
        <w:tc>
          <w:tcPr>
            <w:tcW w:w="3330" w:type="dxa"/>
          </w:tcPr>
          <w:p w:rsidR="00ED4603" w:rsidRPr="009A795E" w:rsidRDefault="00347586" w:rsidP="00347586">
            <w:pPr>
              <w:rPr>
                <w:rFonts w:cstheme="minorHAnsi"/>
                <w:b/>
                <w:noProof/>
                <w:color w:val="1F497D" w:themeColor="text2"/>
                <w:sz w:val="32"/>
              </w:rPr>
            </w:pPr>
            <w:r w:rsidRPr="009A795E">
              <w:rPr>
                <w:rStyle w:val="font301"/>
                <w:rFonts w:cstheme="minorHAnsi"/>
                <w:b/>
                <w:color w:val="1F497D" w:themeColor="text2"/>
                <w:sz w:val="32"/>
                <w:lang w:val="en"/>
              </w:rPr>
              <w:t>Community Behavioral Health</w:t>
            </w:r>
          </w:p>
        </w:tc>
        <w:tc>
          <w:tcPr>
            <w:tcW w:w="4674" w:type="dxa"/>
          </w:tcPr>
          <w:p w:rsidR="00ED4603" w:rsidRPr="00A30540" w:rsidRDefault="00347586" w:rsidP="00347586">
            <w:pPr>
              <w:rPr>
                <w:rFonts w:cstheme="minorHAnsi"/>
                <w:noProof/>
                <w:sz w:val="28"/>
                <w:szCs w:val="28"/>
              </w:rPr>
            </w:pPr>
            <w:r w:rsidRPr="00A30540">
              <w:rPr>
                <w:rFonts w:cstheme="minorHAnsi"/>
                <w:color w:val="111111"/>
                <w:sz w:val="28"/>
                <w:szCs w:val="28"/>
                <w:lang w:val="en"/>
              </w:rPr>
              <w:t>820 S. MLK Jr. Blvd., Hamilton</w:t>
            </w:r>
            <w:r w:rsidRPr="00A30540">
              <w:rPr>
                <w:rFonts w:cstheme="minorHAnsi"/>
                <w:color w:val="111111"/>
                <w:sz w:val="28"/>
                <w:szCs w:val="28"/>
                <w:lang w:val="en"/>
              </w:rPr>
              <w:br/>
            </w:r>
            <w:r w:rsidR="002726F6">
              <w:t>(</w:t>
            </w:r>
            <w:hyperlink r:id="rId45" w:history="1">
              <w:r w:rsidRPr="00C74C6A">
                <w:rPr>
                  <w:rStyle w:val="Hyperlink"/>
                  <w:rFonts w:cstheme="minorHAnsi"/>
                  <w:color w:val="0066FF"/>
                  <w:sz w:val="28"/>
                  <w:szCs w:val="28"/>
                  <w:lang w:val="en"/>
                </w:rPr>
                <w:t>513</w:t>
              </w:r>
              <w:r w:rsidR="002726F6">
                <w:rPr>
                  <w:rStyle w:val="Hyperlink"/>
                  <w:rFonts w:cstheme="minorHAnsi"/>
                  <w:color w:val="0066FF"/>
                  <w:sz w:val="28"/>
                  <w:szCs w:val="28"/>
                  <w:lang w:val="en"/>
                </w:rPr>
                <w:t>)</w:t>
              </w:r>
              <w:r w:rsidRPr="00C74C6A">
                <w:rPr>
                  <w:rStyle w:val="Hyperlink"/>
                  <w:rFonts w:cstheme="minorHAnsi"/>
                  <w:color w:val="0066FF"/>
                  <w:sz w:val="28"/>
                  <w:szCs w:val="28"/>
                  <w:lang w:val="en"/>
                </w:rPr>
                <w:t xml:space="preserve">-887-8500 </w:t>
              </w:r>
            </w:hyperlink>
            <w:r w:rsidRPr="00C74C6A">
              <w:rPr>
                <w:rFonts w:cstheme="minorHAnsi"/>
                <w:color w:val="0066FF"/>
                <w:sz w:val="28"/>
                <w:szCs w:val="28"/>
                <w:lang w:val="en"/>
              </w:rPr>
              <w:br/>
            </w:r>
            <w:r w:rsidRPr="00A30540">
              <w:rPr>
                <w:rFonts w:cstheme="minorHAnsi"/>
                <w:color w:val="111111"/>
                <w:sz w:val="28"/>
                <w:szCs w:val="28"/>
                <w:lang w:val="en"/>
              </w:rPr>
              <w:t>or</w:t>
            </w:r>
            <w:r w:rsidRPr="00A30540">
              <w:rPr>
                <w:rFonts w:cstheme="minorHAnsi"/>
                <w:color w:val="111111"/>
                <w:sz w:val="28"/>
                <w:szCs w:val="28"/>
                <w:lang w:val="en"/>
              </w:rPr>
              <w:br/>
              <w:t xml:space="preserve">1659 S. </w:t>
            </w:r>
            <w:proofErr w:type="spellStart"/>
            <w:r w:rsidRPr="00A30540">
              <w:rPr>
                <w:rFonts w:cstheme="minorHAnsi"/>
                <w:color w:val="111111"/>
                <w:sz w:val="28"/>
                <w:szCs w:val="28"/>
                <w:lang w:val="en"/>
              </w:rPr>
              <w:t>Breiel</w:t>
            </w:r>
            <w:proofErr w:type="spellEnd"/>
            <w:r w:rsidRPr="00A30540">
              <w:rPr>
                <w:rFonts w:cstheme="minorHAnsi"/>
                <w:color w:val="111111"/>
                <w:sz w:val="28"/>
                <w:szCs w:val="28"/>
                <w:lang w:val="en"/>
              </w:rPr>
              <w:t xml:space="preserve"> Boulevard, Middletown</w:t>
            </w:r>
            <w:r w:rsidRPr="00A30540">
              <w:rPr>
                <w:rFonts w:cstheme="minorHAnsi"/>
                <w:color w:val="111111"/>
                <w:sz w:val="28"/>
                <w:szCs w:val="28"/>
                <w:lang w:val="en"/>
              </w:rPr>
              <w:br/>
            </w:r>
            <w:r w:rsidR="002726F6">
              <w:t>(</w:t>
            </w:r>
            <w:hyperlink r:id="rId46" w:history="1">
              <w:r w:rsidRPr="00C74C6A">
                <w:rPr>
                  <w:rStyle w:val="Hyperlink"/>
                  <w:rFonts w:cstheme="minorHAnsi"/>
                  <w:color w:val="0066FF"/>
                  <w:sz w:val="28"/>
                  <w:szCs w:val="28"/>
                  <w:lang w:val="en"/>
                </w:rPr>
                <w:t>513</w:t>
              </w:r>
              <w:r w:rsidR="002726F6">
                <w:rPr>
                  <w:rStyle w:val="Hyperlink"/>
                  <w:rFonts w:cstheme="minorHAnsi"/>
                  <w:color w:val="0066FF"/>
                  <w:sz w:val="28"/>
                  <w:szCs w:val="28"/>
                  <w:lang w:val="en"/>
                </w:rPr>
                <w:t>)</w:t>
              </w:r>
              <w:r w:rsidRPr="00C74C6A">
                <w:rPr>
                  <w:rStyle w:val="Hyperlink"/>
                  <w:rFonts w:cstheme="minorHAnsi"/>
                  <w:color w:val="0066FF"/>
                  <w:sz w:val="28"/>
                  <w:szCs w:val="28"/>
                  <w:lang w:val="en"/>
                </w:rPr>
                <w:t>-424-0921 ext. 10</w:t>
              </w:r>
            </w:hyperlink>
            <w:r w:rsidRPr="00C74C6A">
              <w:rPr>
                <w:rFonts w:cstheme="minorHAnsi"/>
                <w:color w:val="0066FF"/>
                <w:sz w:val="28"/>
                <w:szCs w:val="28"/>
                <w:lang w:val="en"/>
              </w:rPr>
              <w:br/>
            </w:r>
            <w:hyperlink r:id="rId47" w:tgtFrame="_blank" w:history="1">
              <w:r w:rsidRPr="00C74C6A">
                <w:rPr>
                  <w:rStyle w:val="Hyperlink"/>
                  <w:rFonts w:cstheme="minorHAnsi"/>
                  <w:color w:val="0066FF"/>
                  <w:sz w:val="28"/>
                  <w:szCs w:val="28"/>
                  <w:lang w:val="en"/>
                </w:rPr>
                <w:t xml:space="preserve">www.cbh-services.org </w:t>
              </w:r>
            </w:hyperlink>
            <w:r w:rsidRPr="00C74C6A">
              <w:rPr>
                <w:rFonts w:cstheme="minorHAnsi"/>
                <w:color w:val="0066FF"/>
                <w:sz w:val="28"/>
                <w:szCs w:val="28"/>
                <w:lang w:val="en"/>
              </w:rPr>
              <w:br/>
            </w:r>
          </w:p>
        </w:tc>
        <w:tc>
          <w:tcPr>
            <w:tcW w:w="3854" w:type="dxa"/>
          </w:tcPr>
          <w:p w:rsidR="00ED4603" w:rsidRPr="00725341" w:rsidRDefault="00347586" w:rsidP="00347586">
            <w:pPr>
              <w:rPr>
                <w:rFonts w:cstheme="minorHAnsi"/>
                <w:color w:val="111111"/>
                <w:sz w:val="24"/>
                <w:szCs w:val="28"/>
                <w:lang w:val="en"/>
              </w:rPr>
            </w:pPr>
            <w:r w:rsidRPr="00725341">
              <w:rPr>
                <w:rFonts w:cstheme="minorHAnsi"/>
                <w:color w:val="111111"/>
                <w:sz w:val="24"/>
                <w:szCs w:val="28"/>
                <w:lang w:val="en"/>
              </w:rPr>
              <w:t>Provider offers outpatient counseling services.</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Diagnostic Assessment (Non-physician)</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Group Counseling</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Individual Counseling</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Case Management</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Individual Community Support</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lastRenderedPageBreak/>
              <w:t>Urinalysis: Lab Analysis</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Crisis Intervention</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Diagnostic Assessment (Physician)</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Assessment</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Medication Somatic</w:t>
            </w:r>
          </w:p>
          <w:p w:rsidR="00347586" w:rsidRPr="00725341" w:rsidRDefault="00347586" w:rsidP="00347586">
            <w:pPr>
              <w:rPr>
                <w:rFonts w:cstheme="minorHAnsi"/>
                <w:color w:val="111111"/>
                <w:sz w:val="24"/>
                <w:szCs w:val="28"/>
                <w:lang w:val="en"/>
              </w:rPr>
            </w:pPr>
            <w:r w:rsidRPr="00725341">
              <w:rPr>
                <w:rFonts w:cstheme="minorHAnsi"/>
                <w:color w:val="111111"/>
                <w:sz w:val="24"/>
                <w:szCs w:val="28"/>
                <w:lang w:val="en"/>
              </w:rPr>
              <w:t>Medical/Somatic</w:t>
            </w:r>
          </w:p>
          <w:p w:rsidR="00385968" w:rsidRPr="00725341" w:rsidRDefault="00347586" w:rsidP="00347586">
            <w:pPr>
              <w:rPr>
                <w:rFonts w:cstheme="minorHAnsi"/>
                <w:color w:val="111111"/>
                <w:sz w:val="24"/>
                <w:szCs w:val="28"/>
                <w:lang w:val="en"/>
              </w:rPr>
            </w:pPr>
            <w:r w:rsidRPr="00725341">
              <w:rPr>
                <w:rFonts w:cstheme="minorHAnsi"/>
                <w:color w:val="111111"/>
                <w:sz w:val="24"/>
                <w:szCs w:val="28"/>
                <w:lang w:val="en"/>
              </w:rPr>
              <w:t>Crisis Intervention</w:t>
            </w:r>
          </w:p>
        </w:tc>
      </w:tr>
      <w:tr w:rsidR="00ED4603" w:rsidTr="00725341">
        <w:tc>
          <w:tcPr>
            <w:tcW w:w="3330" w:type="dxa"/>
            <w:tcBorders>
              <w:bottom w:val="single" w:sz="4" w:space="0" w:color="auto"/>
            </w:tcBorders>
          </w:tcPr>
          <w:p w:rsidR="00ED4603" w:rsidRPr="009A795E" w:rsidRDefault="00347586" w:rsidP="00347586">
            <w:pPr>
              <w:rPr>
                <w:rFonts w:cstheme="minorHAnsi"/>
                <w:b/>
                <w:noProof/>
                <w:color w:val="1F497D" w:themeColor="text2"/>
                <w:sz w:val="32"/>
              </w:rPr>
            </w:pPr>
            <w:r w:rsidRPr="009A795E">
              <w:rPr>
                <w:rStyle w:val="font301"/>
                <w:rFonts w:cstheme="minorHAnsi"/>
                <w:b/>
                <w:color w:val="1F497D" w:themeColor="text2"/>
                <w:sz w:val="32"/>
                <w:lang w:val="en"/>
              </w:rPr>
              <w:lastRenderedPageBreak/>
              <w:t>Community Recovery Project</w:t>
            </w:r>
          </w:p>
        </w:tc>
        <w:tc>
          <w:tcPr>
            <w:tcW w:w="4674" w:type="dxa"/>
            <w:tcBorders>
              <w:bottom w:val="single" w:sz="4" w:space="0" w:color="auto"/>
            </w:tcBorders>
          </w:tcPr>
          <w:p w:rsidR="00ED4603" w:rsidRPr="00C74C6A" w:rsidRDefault="00331255" w:rsidP="00347586">
            <w:pPr>
              <w:pStyle w:val="NormalWeb"/>
              <w:rPr>
                <w:rFonts w:asciiTheme="minorHAnsi" w:hAnsiTheme="minorHAnsi" w:cstheme="minorHAnsi"/>
                <w:noProof/>
                <w:color w:val="0066FF"/>
                <w:sz w:val="28"/>
                <w:szCs w:val="28"/>
              </w:rPr>
            </w:pPr>
            <w:hyperlink r:id="rId48" w:tgtFrame="_blank" w:history="1">
              <w:r w:rsidR="00347586" w:rsidRPr="00C74C6A">
                <w:rPr>
                  <w:rStyle w:val="Hyperlink"/>
                  <w:rFonts w:asciiTheme="minorHAnsi" w:hAnsiTheme="minorHAnsi" w:cstheme="minorHAnsi"/>
                  <w:color w:val="0066FF"/>
                  <w:sz w:val="28"/>
                  <w:szCs w:val="28"/>
                  <w:lang w:val="en"/>
                </w:rPr>
                <w:t>communityrecoveryproject.org</w:t>
              </w:r>
            </w:hyperlink>
            <w:r w:rsidR="00347586" w:rsidRPr="00C74C6A">
              <w:rPr>
                <w:rFonts w:asciiTheme="minorHAnsi" w:hAnsiTheme="minorHAnsi" w:cstheme="minorHAnsi"/>
                <w:color w:val="0066FF"/>
                <w:sz w:val="28"/>
                <w:szCs w:val="28"/>
                <w:lang w:val="en"/>
              </w:rPr>
              <w:br/>
            </w:r>
          </w:p>
        </w:tc>
        <w:tc>
          <w:tcPr>
            <w:tcW w:w="3854" w:type="dxa"/>
            <w:tcBorders>
              <w:bottom w:val="single" w:sz="4" w:space="0" w:color="auto"/>
            </w:tcBorders>
          </w:tcPr>
          <w:p w:rsidR="00385968" w:rsidRPr="00725341" w:rsidRDefault="00347586" w:rsidP="00347586">
            <w:pPr>
              <w:pStyle w:val="NormalWeb"/>
              <w:rPr>
                <w:rFonts w:asciiTheme="minorHAnsi" w:hAnsiTheme="minorHAnsi" w:cstheme="minorHAnsi"/>
                <w:color w:val="111111"/>
                <w:szCs w:val="28"/>
                <w:lang w:val="en"/>
              </w:rPr>
            </w:pPr>
            <w:r w:rsidRPr="00725341">
              <w:rPr>
                <w:rFonts w:asciiTheme="minorHAnsi" w:hAnsiTheme="minorHAnsi" w:cstheme="minorHAnsi"/>
                <w:color w:val="111111"/>
                <w:szCs w:val="28"/>
                <w:lang w:val="en"/>
              </w:rPr>
              <w:t>Community Recovery Project exists to provide access to education and resources on the subject of Opiate and Heroin addiction.</w:t>
            </w:r>
          </w:p>
        </w:tc>
      </w:tr>
      <w:tr w:rsidR="00A0219C" w:rsidTr="00725341">
        <w:tc>
          <w:tcPr>
            <w:tcW w:w="3330" w:type="dxa"/>
          </w:tcPr>
          <w:p w:rsidR="00A0219C" w:rsidRDefault="00A0219C" w:rsidP="00347586">
            <w:pPr>
              <w:rPr>
                <w:rStyle w:val="font301"/>
                <w:rFonts w:cstheme="minorHAnsi"/>
                <w:b/>
                <w:color w:val="1F497D" w:themeColor="text2"/>
                <w:sz w:val="32"/>
                <w:lang w:val="en"/>
              </w:rPr>
            </w:pPr>
            <w:r>
              <w:rPr>
                <w:rStyle w:val="font301"/>
                <w:rFonts w:cstheme="minorHAnsi"/>
                <w:b/>
                <w:color w:val="1F497D" w:themeColor="text2"/>
                <w:sz w:val="32"/>
                <w:lang w:val="en"/>
              </w:rPr>
              <w:t>F.O.R.T.</w:t>
            </w:r>
          </w:p>
          <w:p w:rsidR="00A0219C" w:rsidRPr="009A795E" w:rsidRDefault="00A0219C" w:rsidP="00347586">
            <w:pPr>
              <w:rPr>
                <w:rStyle w:val="font301"/>
                <w:rFonts w:cstheme="minorHAnsi"/>
                <w:b/>
                <w:color w:val="1F497D" w:themeColor="text2"/>
                <w:sz w:val="32"/>
                <w:lang w:val="en"/>
              </w:rPr>
            </w:pPr>
            <w:r>
              <w:rPr>
                <w:rStyle w:val="font301"/>
                <w:rFonts w:cstheme="minorHAnsi"/>
                <w:b/>
                <w:color w:val="1F497D" w:themeColor="text2"/>
                <w:sz w:val="32"/>
                <w:lang w:val="en"/>
              </w:rPr>
              <w:t>Fort’s Opiate Recovery Taskforce</w:t>
            </w:r>
          </w:p>
        </w:tc>
        <w:tc>
          <w:tcPr>
            <w:tcW w:w="4674" w:type="dxa"/>
          </w:tcPr>
          <w:p w:rsidR="00725341" w:rsidRPr="002726F6" w:rsidRDefault="00A0219C" w:rsidP="00725341">
            <w:pPr>
              <w:pStyle w:val="NoSpacing"/>
              <w:rPr>
                <w:sz w:val="28"/>
              </w:rPr>
            </w:pPr>
            <w:r w:rsidRPr="00FB0F3A">
              <w:rPr>
                <w:sz w:val="28"/>
              </w:rPr>
              <w:t>Jennifer Mason</w:t>
            </w:r>
            <w:r w:rsidR="00D70AD8" w:rsidRPr="00FB0F3A">
              <w:rPr>
                <w:sz w:val="28"/>
              </w:rPr>
              <w:t xml:space="preserve"> - </w:t>
            </w:r>
            <w:r w:rsidRPr="00FB0F3A">
              <w:rPr>
                <w:sz w:val="28"/>
              </w:rPr>
              <w:t>Trauma and EMS Outreach Coordinator</w:t>
            </w:r>
            <w:r w:rsidR="00D70AD8" w:rsidRPr="00FB0F3A">
              <w:rPr>
                <w:sz w:val="28"/>
              </w:rPr>
              <w:t xml:space="preserve">  </w:t>
            </w:r>
            <w:r w:rsidR="00725341">
              <w:rPr>
                <w:b/>
                <w:color w:val="0066FF"/>
                <w:sz w:val="28"/>
              </w:rPr>
              <w:t xml:space="preserve"> </w:t>
            </w:r>
            <w:r w:rsidR="002726F6" w:rsidRPr="002726F6">
              <w:rPr>
                <w:color w:val="0066FF"/>
                <w:sz w:val="28"/>
              </w:rPr>
              <w:t>(</w:t>
            </w:r>
            <w:r w:rsidRPr="002726F6">
              <w:rPr>
                <w:color w:val="0066FF"/>
                <w:sz w:val="28"/>
              </w:rPr>
              <w:t>513</w:t>
            </w:r>
            <w:r w:rsidR="002726F6" w:rsidRPr="002726F6">
              <w:rPr>
                <w:color w:val="0066FF"/>
                <w:sz w:val="28"/>
              </w:rPr>
              <w:t>)</w:t>
            </w:r>
            <w:r w:rsidRPr="002726F6">
              <w:rPr>
                <w:color w:val="0066FF"/>
                <w:sz w:val="28"/>
              </w:rPr>
              <w:t>-867-2116</w:t>
            </w:r>
          </w:p>
          <w:p w:rsidR="00725341" w:rsidRPr="002726F6" w:rsidRDefault="00A0219C" w:rsidP="002726F6">
            <w:pPr>
              <w:pStyle w:val="NoSpacing"/>
              <w:jc w:val="right"/>
              <w:rPr>
                <w:rFonts w:cstheme="minorHAnsi"/>
                <w:color w:val="0066FF"/>
                <w:sz w:val="28"/>
              </w:rPr>
            </w:pPr>
            <w:r w:rsidRPr="002726F6">
              <w:rPr>
                <w:rFonts w:cstheme="minorHAnsi"/>
                <w:sz w:val="28"/>
              </w:rPr>
              <w:t>Tari Huffman</w:t>
            </w:r>
            <w:r w:rsidR="00725341" w:rsidRPr="002726F6">
              <w:rPr>
                <w:rFonts w:cstheme="minorHAnsi"/>
                <w:sz w:val="28"/>
              </w:rPr>
              <w:t xml:space="preserve"> - Manager of Safety     </w:t>
            </w:r>
            <w:r w:rsidR="002726F6" w:rsidRPr="002726F6">
              <w:rPr>
                <w:rFonts w:cstheme="minorHAnsi"/>
                <w:sz w:val="28"/>
              </w:rPr>
              <w:t xml:space="preserve">              </w:t>
            </w:r>
            <w:r w:rsidR="00725341" w:rsidRPr="002726F6">
              <w:rPr>
                <w:rFonts w:cstheme="minorHAnsi"/>
                <w:sz w:val="28"/>
              </w:rPr>
              <w:t xml:space="preserve">                          </w:t>
            </w:r>
            <w:r w:rsidR="002726F6" w:rsidRPr="002726F6">
              <w:rPr>
                <w:rFonts w:cstheme="minorHAnsi"/>
                <w:sz w:val="28"/>
              </w:rPr>
              <w:t xml:space="preserve">                          </w:t>
            </w:r>
            <w:r w:rsidR="002726F6" w:rsidRPr="002726F6">
              <w:rPr>
                <w:rFonts w:cstheme="minorHAnsi"/>
                <w:color w:val="548DD4" w:themeColor="text2" w:themeTint="99"/>
                <w:sz w:val="28"/>
              </w:rPr>
              <w:t>(</w:t>
            </w:r>
            <w:r w:rsidR="00D70AD8" w:rsidRPr="002726F6">
              <w:rPr>
                <w:rFonts w:cstheme="minorHAnsi"/>
                <w:color w:val="0066FF"/>
                <w:sz w:val="28"/>
              </w:rPr>
              <w:t>513</w:t>
            </w:r>
            <w:r w:rsidR="002726F6" w:rsidRPr="002726F6">
              <w:rPr>
                <w:rFonts w:cstheme="minorHAnsi"/>
                <w:color w:val="0066FF"/>
                <w:sz w:val="28"/>
              </w:rPr>
              <w:t>)</w:t>
            </w:r>
            <w:r w:rsidR="00D70AD8" w:rsidRPr="002726F6">
              <w:rPr>
                <w:rFonts w:cstheme="minorHAnsi"/>
                <w:color w:val="0066FF"/>
                <w:sz w:val="28"/>
              </w:rPr>
              <w:t>-867-3339</w:t>
            </w:r>
            <w:r w:rsidR="00725341" w:rsidRPr="002726F6">
              <w:rPr>
                <w:rFonts w:cstheme="minorHAnsi"/>
                <w:color w:val="0066FF"/>
                <w:sz w:val="28"/>
              </w:rPr>
              <w:t xml:space="preserve">  </w:t>
            </w:r>
          </w:p>
          <w:p w:rsidR="00D70AD8" w:rsidRPr="00725341" w:rsidRDefault="00D70AD8" w:rsidP="00725341">
            <w:pPr>
              <w:pStyle w:val="NoSpacing"/>
              <w:rPr>
                <w:sz w:val="28"/>
              </w:rPr>
            </w:pPr>
            <w:r w:rsidRPr="002726F6">
              <w:rPr>
                <w:rFonts w:cstheme="minorHAnsi"/>
                <w:sz w:val="28"/>
              </w:rPr>
              <w:t xml:space="preserve">Larry Davis – Chaplain  </w:t>
            </w:r>
            <w:r w:rsidR="002726F6" w:rsidRPr="002726F6">
              <w:rPr>
                <w:rFonts w:cstheme="minorHAnsi"/>
                <w:sz w:val="28"/>
              </w:rPr>
              <w:t xml:space="preserve"> </w:t>
            </w:r>
            <w:r w:rsidR="002726F6" w:rsidRPr="002726F6">
              <w:rPr>
                <w:rFonts w:cstheme="minorHAnsi"/>
                <w:color w:val="548DD4" w:themeColor="text2" w:themeTint="99"/>
                <w:sz w:val="28"/>
              </w:rPr>
              <w:t>(</w:t>
            </w:r>
            <w:r w:rsidRPr="002726F6">
              <w:rPr>
                <w:rFonts w:cstheme="minorHAnsi"/>
                <w:color w:val="0066FF"/>
                <w:sz w:val="28"/>
              </w:rPr>
              <w:t>513</w:t>
            </w:r>
            <w:r w:rsidR="002726F6" w:rsidRPr="002726F6">
              <w:rPr>
                <w:rFonts w:cstheme="minorHAnsi"/>
                <w:color w:val="0066FF"/>
                <w:sz w:val="28"/>
              </w:rPr>
              <w:t>)</w:t>
            </w:r>
            <w:r w:rsidRPr="002726F6">
              <w:rPr>
                <w:rFonts w:cstheme="minorHAnsi"/>
                <w:color w:val="0066FF"/>
                <w:sz w:val="28"/>
              </w:rPr>
              <w:t>-867-2000</w:t>
            </w:r>
          </w:p>
        </w:tc>
        <w:tc>
          <w:tcPr>
            <w:tcW w:w="3854" w:type="dxa"/>
          </w:tcPr>
          <w:p w:rsidR="00A0219C" w:rsidRPr="00725341" w:rsidRDefault="00D70AD8" w:rsidP="00D70AD8">
            <w:pPr>
              <w:rPr>
                <w:rFonts w:cstheme="minorHAnsi"/>
                <w:noProof/>
                <w:sz w:val="24"/>
                <w:szCs w:val="28"/>
              </w:rPr>
            </w:pPr>
            <w:r w:rsidRPr="00725341">
              <w:rPr>
                <w:rFonts w:cstheme="minorHAnsi"/>
                <w:noProof/>
                <w:sz w:val="24"/>
                <w:szCs w:val="28"/>
              </w:rPr>
              <w:t>Targeted assistance for patients at Fort Hamilton Hospital</w:t>
            </w:r>
          </w:p>
        </w:tc>
      </w:tr>
      <w:tr w:rsidR="00ED4603" w:rsidTr="00725341">
        <w:tc>
          <w:tcPr>
            <w:tcW w:w="3330" w:type="dxa"/>
          </w:tcPr>
          <w:p w:rsidR="00ED4603" w:rsidRPr="009A795E" w:rsidRDefault="00347586" w:rsidP="00347586">
            <w:pPr>
              <w:rPr>
                <w:rFonts w:cstheme="minorHAnsi"/>
                <w:b/>
                <w:noProof/>
                <w:color w:val="1F497D" w:themeColor="text2"/>
                <w:sz w:val="32"/>
              </w:rPr>
            </w:pPr>
            <w:r w:rsidRPr="009A795E">
              <w:rPr>
                <w:rStyle w:val="font301"/>
                <w:rFonts w:cstheme="minorHAnsi"/>
                <w:b/>
                <w:color w:val="1F497D" w:themeColor="text2"/>
                <w:sz w:val="32"/>
                <w:lang w:val="en"/>
              </w:rPr>
              <w:t>Hamilton Narcotics Anonymous</w:t>
            </w:r>
          </w:p>
        </w:tc>
        <w:tc>
          <w:tcPr>
            <w:tcW w:w="4674" w:type="dxa"/>
          </w:tcPr>
          <w:p w:rsidR="00347586" w:rsidRPr="00C74C6A" w:rsidRDefault="00331255" w:rsidP="00347586">
            <w:pPr>
              <w:pStyle w:val="NormalWeb"/>
              <w:rPr>
                <w:rFonts w:asciiTheme="minorHAnsi" w:hAnsiTheme="minorHAnsi" w:cstheme="minorHAnsi"/>
                <w:color w:val="0066FF"/>
                <w:sz w:val="28"/>
                <w:szCs w:val="28"/>
                <w:lang w:val="en"/>
              </w:rPr>
            </w:pPr>
            <w:hyperlink r:id="rId49" w:tgtFrame="_blank" w:history="1">
              <w:r w:rsidR="00347586" w:rsidRPr="00C74C6A">
                <w:rPr>
                  <w:rStyle w:val="Hyperlink"/>
                  <w:rFonts w:asciiTheme="minorHAnsi" w:hAnsiTheme="minorHAnsi" w:cstheme="minorHAnsi"/>
                  <w:color w:val="0066FF"/>
                  <w:sz w:val="28"/>
                  <w:szCs w:val="28"/>
                  <w:lang w:val="en"/>
                </w:rPr>
                <w:t>www.hamascna.org</w:t>
              </w:r>
            </w:hyperlink>
          </w:p>
          <w:p w:rsidR="00ED4603" w:rsidRPr="00A30540" w:rsidRDefault="00ED4603" w:rsidP="00347586">
            <w:pPr>
              <w:rPr>
                <w:rFonts w:cstheme="minorHAnsi"/>
                <w:noProof/>
                <w:sz w:val="28"/>
                <w:szCs w:val="28"/>
              </w:rPr>
            </w:pPr>
          </w:p>
        </w:tc>
        <w:tc>
          <w:tcPr>
            <w:tcW w:w="3854" w:type="dxa"/>
          </w:tcPr>
          <w:p w:rsidR="00ED4603" w:rsidRPr="00725341" w:rsidRDefault="00ED4603" w:rsidP="00857D0C">
            <w:pPr>
              <w:jc w:val="center"/>
              <w:rPr>
                <w:rFonts w:cstheme="minorHAnsi"/>
                <w:noProof/>
                <w:sz w:val="24"/>
                <w:szCs w:val="28"/>
              </w:rPr>
            </w:pPr>
          </w:p>
        </w:tc>
      </w:tr>
      <w:tr w:rsidR="00ED4603" w:rsidTr="00725341">
        <w:tc>
          <w:tcPr>
            <w:tcW w:w="3330" w:type="dxa"/>
          </w:tcPr>
          <w:p w:rsidR="00ED4603" w:rsidRPr="009A795E" w:rsidRDefault="00347586" w:rsidP="00347586">
            <w:pPr>
              <w:rPr>
                <w:rFonts w:cstheme="minorHAnsi"/>
                <w:b/>
                <w:noProof/>
                <w:color w:val="1F497D" w:themeColor="text2"/>
                <w:sz w:val="32"/>
              </w:rPr>
            </w:pPr>
            <w:r w:rsidRPr="009A795E">
              <w:rPr>
                <w:rStyle w:val="font301"/>
                <w:rFonts w:cstheme="minorHAnsi"/>
                <w:b/>
                <w:color w:val="1F497D" w:themeColor="text2"/>
                <w:sz w:val="32"/>
                <w:lang w:val="en"/>
              </w:rPr>
              <w:t>Modern Psychiatry and Wellness</w:t>
            </w:r>
          </w:p>
        </w:tc>
        <w:tc>
          <w:tcPr>
            <w:tcW w:w="4674" w:type="dxa"/>
          </w:tcPr>
          <w:p w:rsidR="008D206F" w:rsidRPr="00D05041" w:rsidRDefault="00347586" w:rsidP="00347586">
            <w:pPr>
              <w:rPr>
                <w:rFonts w:cstheme="minorHAnsi"/>
                <w:color w:val="111111"/>
                <w:sz w:val="28"/>
                <w:szCs w:val="28"/>
                <w:lang w:val="en"/>
              </w:rPr>
            </w:pPr>
            <w:r w:rsidRPr="00A30540">
              <w:rPr>
                <w:rStyle w:val="Strong"/>
                <w:rFonts w:asciiTheme="minorHAnsi" w:hAnsiTheme="minorHAnsi" w:cstheme="minorHAnsi"/>
                <w:color w:val="111111"/>
                <w:sz w:val="28"/>
                <w:szCs w:val="28"/>
                <w:lang w:val="en"/>
              </w:rPr>
              <w:t>West Chester Location</w:t>
            </w:r>
            <w:r w:rsidRPr="00A30540">
              <w:rPr>
                <w:rFonts w:cstheme="minorHAnsi"/>
                <w:color w:val="111111"/>
                <w:sz w:val="28"/>
                <w:szCs w:val="28"/>
                <w:lang w:val="en"/>
              </w:rPr>
              <w:br/>
              <w:t xml:space="preserve">6942 </w:t>
            </w:r>
            <w:proofErr w:type="spellStart"/>
            <w:r w:rsidRPr="00A30540">
              <w:rPr>
                <w:rFonts w:cstheme="minorHAnsi"/>
                <w:color w:val="111111"/>
                <w:sz w:val="28"/>
                <w:szCs w:val="28"/>
                <w:lang w:val="en"/>
              </w:rPr>
              <w:t>Tylersville</w:t>
            </w:r>
            <w:proofErr w:type="spellEnd"/>
            <w:r w:rsidRPr="00A30540">
              <w:rPr>
                <w:rFonts w:cstheme="minorHAnsi"/>
                <w:color w:val="111111"/>
                <w:sz w:val="28"/>
                <w:szCs w:val="28"/>
                <w:lang w:val="en"/>
              </w:rPr>
              <w:t xml:space="preserve"> Rd</w:t>
            </w:r>
            <w:r w:rsidRPr="00A30540">
              <w:rPr>
                <w:rFonts w:cstheme="minorHAnsi"/>
                <w:color w:val="111111"/>
                <w:sz w:val="28"/>
                <w:szCs w:val="28"/>
                <w:lang w:val="en"/>
              </w:rPr>
              <w:br/>
              <w:t>West Chester, OH 45069</w:t>
            </w:r>
            <w:r w:rsidRPr="00A30540">
              <w:rPr>
                <w:rFonts w:cstheme="minorHAnsi"/>
                <w:color w:val="111111"/>
                <w:sz w:val="28"/>
                <w:szCs w:val="28"/>
                <w:lang w:val="en"/>
              </w:rPr>
              <w:br/>
              <w:t xml:space="preserve">Phone: </w:t>
            </w:r>
            <w:r w:rsidR="002726F6" w:rsidRPr="002726F6">
              <w:rPr>
                <w:rFonts w:cstheme="minorHAnsi"/>
                <w:color w:val="548DD4" w:themeColor="text2" w:themeTint="99"/>
                <w:sz w:val="28"/>
                <w:szCs w:val="28"/>
                <w:lang w:val="en"/>
              </w:rPr>
              <w:t>(</w:t>
            </w:r>
            <w:hyperlink r:id="rId50" w:history="1">
              <w:r w:rsidRPr="002726F6">
                <w:rPr>
                  <w:rStyle w:val="Hyperlink"/>
                  <w:rFonts w:cstheme="minorHAnsi"/>
                  <w:b/>
                  <w:color w:val="548DD4" w:themeColor="text2" w:themeTint="99"/>
                  <w:sz w:val="28"/>
                  <w:szCs w:val="28"/>
                  <w:u w:val="none"/>
                  <w:lang w:val="en"/>
                </w:rPr>
                <w:t>513</w:t>
              </w:r>
              <w:r w:rsidR="002726F6" w:rsidRPr="002726F6">
                <w:rPr>
                  <w:rStyle w:val="Hyperlink"/>
                  <w:rFonts w:cstheme="minorHAnsi"/>
                  <w:b/>
                  <w:color w:val="548DD4" w:themeColor="text2" w:themeTint="99"/>
                  <w:sz w:val="28"/>
                  <w:szCs w:val="28"/>
                  <w:u w:val="none"/>
                  <w:lang w:val="en"/>
                </w:rPr>
                <w:t>)</w:t>
              </w:r>
              <w:r w:rsidRPr="002726F6">
                <w:rPr>
                  <w:rStyle w:val="Hyperlink"/>
                  <w:rFonts w:cstheme="minorHAnsi"/>
                  <w:b/>
                  <w:color w:val="548DD4" w:themeColor="text2" w:themeTint="99"/>
                  <w:sz w:val="28"/>
                  <w:szCs w:val="28"/>
                  <w:u w:val="none"/>
                  <w:lang w:val="en"/>
                </w:rPr>
                <w:t>-868-0055</w:t>
              </w:r>
            </w:hyperlink>
            <w:r w:rsidRPr="002726F6">
              <w:rPr>
                <w:rFonts w:cstheme="minorHAnsi"/>
                <w:b/>
                <w:color w:val="111111"/>
                <w:sz w:val="28"/>
                <w:szCs w:val="28"/>
                <w:lang w:val="en"/>
              </w:rPr>
              <w:br/>
            </w:r>
            <w:r w:rsidRPr="00A30540">
              <w:rPr>
                <w:rFonts w:cstheme="minorHAnsi"/>
                <w:color w:val="111111"/>
                <w:sz w:val="28"/>
                <w:szCs w:val="28"/>
                <w:lang w:val="en"/>
              </w:rPr>
              <w:t xml:space="preserve">Fax: </w:t>
            </w:r>
            <w:r w:rsidR="002726F6" w:rsidRPr="002726F6">
              <w:rPr>
                <w:rFonts w:cstheme="minorHAnsi"/>
                <w:b/>
                <w:color w:val="548DD4" w:themeColor="text2" w:themeTint="99"/>
                <w:sz w:val="28"/>
                <w:szCs w:val="28"/>
                <w:lang w:val="en"/>
              </w:rPr>
              <w:t>(</w:t>
            </w:r>
            <w:r w:rsidRPr="002726F6">
              <w:rPr>
                <w:rStyle w:val="baec5a81-e4d6-4674-97f3-e9220f0136c1"/>
                <w:rFonts w:cstheme="minorHAnsi"/>
                <w:b/>
                <w:color w:val="548DD4" w:themeColor="text2" w:themeTint="99"/>
                <w:sz w:val="28"/>
                <w:szCs w:val="28"/>
                <w:lang w:val="en"/>
              </w:rPr>
              <w:t>513</w:t>
            </w:r>
            <w:r w:rsidR="002726F6" w:rsidRPr="002726F6">
              <w:rPr>
                <w:rStyle w:val="baec5a81-e4d6-4674-97f3-e9220f0136c1"/>
                <w:rFonts w:cstheme="minorHAnsi"/>
                <w:b/>
                <w:color w:val="548DD4" w:themeColor="text2" w:themeTint="99"/>
                <w:sz w:val="28"/>
                <w:szCs w:val="28"/>
                <w:lang w:val="en"/>
              </w:rPr>
              <w:t>)</w:t>
            </w:r>
            <w:r w:rsidRPr="002726F6">
              <w:rPr>
                <w:rStyle w:val="baec5a81-e4d6-4674-97f3-e9220f0136c1"/>
                <w:rFonts w:cstheme="minorHAnsi"/>
                <w:b/>
                <w:color w:val="548DD4" w:themeColor="text2" w:themeTint="99"/>
                <w:sz w:val="28"/>
                <w:szCs w:val="28"/>
                <w:lang w:val="en"/>
              </w:rPr>
              <w:t>-297-7577</w:t>
            </w:r>
            <w:r w:rsidRPr="00C74C6A">
              <w:rPr>
                <w:rFonts w:cstheme="minorHAnsi"/>
                <w:color w:val="0066FF"/>
                <w:sz w:val="28"/>
                <w:szCs w:val="28"/>
                <w:lang w:val="en"/>
              </w:rPr>
              <w:br/>
            </w:r>
            <w:hyperlink r:id="rId51" w:tgtFrame="_blank" w:history="1">
              <w:r w:rsidRPr="00A30540">
                <w:rPr>
                  <w:rStyle w:val="Hyperlink"/>
                  <w:rFonts w:cstheme="minorHAnsi"/>
                  <w:sz w:val="28"/>
                  <w:szCs w:val="28"/>
                  <w:lang w:val="en"/>
                </w:rPr>
                <w:t>www.modernpsych.com</w:t>
              </w:r>
            </w:hyperlink>
            <w:r w:rsidRPr="00A30540">
              <w:rPr>
                <w:rFonts w:cstheme="minorHAnsi"/>
                <w:color w:val="111111"/>
                <w:sz w:val="28"/>
                <w:szCs w:val="28"/>
                <w:lang w:val="en"/>
              </w:rPr>
              <w:br/>
            </w:r>
            <w:r w:rsidRPr="00A30540">
              <w:rPr>
                <w:rStyle w:val="Strong"/>
                <w:rFonts w:asciiTheme="minorHAnsi" w:hAnsiTheme="minorHAnsi" w:cstheme="minorHAnsi"/>
                <w:color w:val="111111"/>
                <w:sz w:val="28"/>
                <w:szCs w:val="28"/>
                <w:lang w:val="en"/>
              </w:rPr>
              <w:t>Hamilton Location</w:t>
            </w:r>
            <w:r w:rsidRPr="00A30540">
              <w:rPr>
                <w:rFonts w:cstheme="minorHAnsi"/>
                <w:color w:val="111111"/>
                <w:sz w:val="28"/>
                <w:szCs w:val="28"/>
                <w:lang w:val="en"/>
              </w:rPr>
              <w:br/>
              <w:t>25 North F Street</w:t>
            </w:r>
            <w:r w:rsidRPr="00A30540">
              <w:rPr>
                <w:rFonts w:cstheme="minorHAnsi"/>
                <w:color w:val="111111"/>
                <w:sz w:val="28"/>
                <w:szCs w:val="28"/>
                <w:lang w:val="en"/>
              </w:rPr>
              <w:br/>
              <w:t>Hamilton, OH 45013</w:t>
            </w:r>
            <w:r w:rsidRPr="00A30540">
              <w:rPr>
                <w:rFonts w:cstheme="minorHAnsi"/>
                <w:color w:val="111111"/>
                <w:sz w:val="28"/>
                <w:szCs w:val="28"/>
                <w:lang w:val="en"/>
              </w:rPr>
              <w:br/>
              <w:t>Phone:</w:t>
            </w:r>
            <w:r w:rsidR="002726F6">
              <w:rPr>
                <w:rFonts w:cstheme="minorHAnsi"/>
                <w:color w:val="111111"/>
                <w:sz w:val="28"/>
                <w:szCs w:val="28"/>
                <w:lang w:val="en"/>
              </w:rPr>
              <w:t xml:space="preserve"> (</w:t>
            </w:r>
            <w:r w:rsidRPr="00A30540">
              <w:rPr>
                <w:rFonts w:cstheme="minorHAnsi"/>
                <w:color w:val="111111"/>
                <w:sz w:val="28"/>
                <w:szCs w:val="28"/>
                <w:lang w:val="en"/>
              </w:rPr>
              <w:t xml:space="preserve"> </w:t>
            </w:r>
            <w:hyperlink r:id="rId52" w:history="1">
              <w:r w:rsidRPr="002726F6">
                <w:rPr>
                  <w:rStyle w:val="Hyperlink"/>
                  <w:rFonts w:cstheme="minorHAnsi"/>
                  <w:b/>
                  <w:color w:val="0066FF"/>
                  <w:sz w:val="28"/>
                  <w:szCs w:val="28"/>
                  <w:lang w:val="en"/>
                </w:rPr>
                <w:t>513</w:t>
              </w:r>
              <w:r w:rsidR="002726F6">
                <w:rPr>
                  <w:rStyle w:val="Hyperlink"/>
                  <w:rFonts w:cstheme="minorHAnsi"/>
                  <w:b/>
                  <w:color w:val="0066FF"/>
                  <w:sz w:val="28"/>
                  <w:szCs w:val="28"/>
                  <w:lang w:val="en"/>
                </w:rPr>
                <w:t>)</w:t>
              </w:r>
              <w:r w:rsidRPr="002726F6">
                <w:rPr>
                  <w:rStyle w:val="Hyperlink"/>
                  <w:rFonts w:cstheme="minorHAnsi"/>
                  <w:b/>
                  <w:color w:val="0066FF"/>
                  <w:sz w:val="28"/>
                  <w:szCs w:val="28"/>
                  <w:lang w:val="en"/>
                </w:rPr>
                <w:t>-795-7557</w:t>
              </w:r>
            </w:hyperlink>
            <w:r w:rsidRPr="002726F6">
              <w:rPr>
                <w:rFonts w:cstheme="minorHAnsi"/>
                <w:b/>
                <w:color w:val="0066FF"/>
                <w:sz w:val="28"/>
                <w:szCs w:val="28"/>
                <w:u w:val="single"/>
                <w:lang w:val="en"/>
              </w:rPr>
              <w:br/>
            </w:r>
            <w:r w:rsidRPr="00A30540">
              <w:rPr>
                <w:rFonts w:cstheme="minorHAnsi"/>
                <w:color w:val="111111"/>
                <w:sz w:val="28"/>
                <w:szCs w:val="28"/>
                <w:lang w:val="en"/>
              </w:rPr>
              <w:t xml:space="preserve">Fax: </w:t>
            </w:r>
            <w:r w:rsidRPr="00A30540">
              <w:rPr>
                <w:rStyle w:val="baec5a81-e4d6-4674-97f3-e9220f0136c1"/>
                <w:rFonts w:cstheme="minorHAnsi"/>
                <w:color w:val="111111"/>
                <w:sz w:val="28"/>
                <w:szCs w:val="28"/>
                <w:lang w:val="en"/>
              </w:rPr>
              <w:t>513-795-7518</w:t>
            </w:r>
          </w:p>
        </w:tc>
        <w:tc>
          <w:tcPr>
            <w:tcW w:w="3854" w:type="dxa"/>
          </w:tcPr>
          <w:p w:rsidR="00ED4603" w:rsidRPr="00725341" w:rsidRDefault="00347586" w:rsidP="00347586">
            <w:pPr>
              <w:rPr>
                <w:rFonts w:cstheme="minorHAnsi"/>
                <w:noProof/>
                <w:sz w:val="24"/>
                <w:szCs w:val="28"/>
              </w:rPr>
            </w:pPr>
            <w:r w:rsidRPr="00725341">
              <w:rPr>
                <w:rFonts w:cstheme="minorHAnsi"/>
                <w:color w:val="111111"/>
                <w:sz w:val="24"/>
                <w:szCs w:val="28"/>
                <w:lang w:val="en"/>
              </w:rPr>
              <w:t>Provider offers medication assisted outpatient treatment</w:t>
            </w:r>
          </w:p>
        </w:tc>
      </w:tr>
      <w:tr w:rsidR="00347586" w:rsidTr="00725341">
        <w:tc>
          <w:tcPr>
            <w:tcW w:w="3330" w:type="dxa"/>
            <w:tcBorders>
              <w:bottom w:val="single" w:sz="4" w:space="0" w:color="auto"/>
            </w:tcBorders>
          </w:tcPr>
          <w:p w:rsidR="00347586" w:rsidRDefault="00347586" w:rsidP="00347586">
            <w:pPr>
              <w:rPr>
                <w:rStyle w:val="font301"/>
                <w:rFonts w:cstheme="minorHAnsi"/>
                <w:b/>
                <w:color w:val="1F497D" w:themeColor="text2"/>
                <w:sz w:val="32"/>
                <w:lang w:val="en"/>
              </w:rPr>
            </w:pPr>
            <w:r w:rsidRPr="009A795E">
              <w:rPr>
                <w:rStyle w:val="font301"/>
                <w:rFonts w:cstheme="minorHAnsi"/>
                <w:b/>
                <w:color w:val="1F497D" w:themeColor="text2"/>
                <w:sz w:val="32"/>
                <w:lang w:val="en"/>
              </w:rPr>
              <w:t>Nar-Anon Family Groups</w:t>
            </w:r>
          </w:p>
          <w:p w:rsidR="00117DCE" w:rsidRPr="009A795E" w:rsidRDefault="00117DCE" w:rsidP="00347586">
            <w:pPr>
              <w:rPr>
                <w:rFonts w:cstheme="minorHAnsi"/>
                <w:b/>
                <w:noProof/>
                <w:color w:val="1F497D" w:themeColor="text2"/>
                <w:sz w:val="32"/>
              </w:rPr>
            </w:pPr>
            <w:r>
              <w:rPr>
                <w:rStyle w:val="font301"/>
                <w:rFonts w:cstheme="minorHAnsi"/>
                <w:b/>
                <w:color w:val="1F497D" w:themeColor="text2"/>
                <w:sz w:val="32"/>
                <w:lang w:val="en"/>
              </w:rPr>
              <w:t>Naranoncentral.org</w:t>
            </w:r>
          </w:p>
        </w:tc>
        <w:tc>
          <w:tcPr>
            <w:tcW w:w="4674" w:type="dxa"/>
            <w:tcBorders>
              <w:bottom w:val="single" w:sz="4" w:space="0" w:color="auto"/>
            </w:tcBorders>
          </w:tcPr>
          <w:p w:rsidR="00725341" w:rsidRDefault="002726F6" w:rsidP="001F7B42">
            <w:pPr>
              <w:pStyle w:val="NormalWeb"/>
              <w:tabs>
                <w:tab w:val="left" w:pos="1920"/>
              </w:tabs>
              <w:rPr>
                <w:rFonts w:asciiTheme="minorHAnsi" w:hAnsiTheme="minorHAnsi" w:cstheme="minorHAnsi"/>
                <w:color w:val="0066FF"/>
                <w:sz w:val="28"/>
                <w:szCs w:val="28"/>
              </w:rPr>
            </w:pPr>
            <w:r>
              <w:rPr>
                <w:rFonts w:asciiTheme="minorHAnsi" w:hAnsiTheme="minorHAnsi" w:cstheme="minorHAnsi"/>
                <w:color w:val="0066FF"/>
                <w:sz w:val="28"/>
                <w:szCs w:val="28"/>
              </w:rPr>
              <w:t>(</w:t>
            </w:r>
            <w:r w:rsidR="001F7B42">
              <w:rPr>
                <w:rFonts w:asciiTheme="minorHAnsi" w:hAnsiTheme="minorHAnsi" w:cstheme="minorHAnsi"/>
                <w:color w:val="0066FF"/>
                <w:sz w:val="28"/>
                <w:szCs w:val="28"/>
              </w:rPr>
              <w:t>888</w:t>
            </w:r>
            <w:r>
              <w:rPr>
                <w:rFonts w:asciiTheme="minorHAnsi" w:hAnsiTheme="minorHAnsi" w:cstheme="minorHAnsi"/>
                <w:color w:val="0066FF"/>
                <w:sz w:val="28"/>
                <w:szCs w:val="28"/>
              </w:rPr>
              <w:t>)</w:t>
            </w:r>
            <w:r w:rsidR="001F7B42">
              <w:rPr>
                <w:rFonts w:asciiTheme="minorHAnsi" w:hAnsiTheme="minorHAnsi" w:cstheme="minorHAnsi"/>
                <w:color w:val="0066FF"/>
                <w:sz w:val="28"/>
                <w:szCs w:val="28"/>
              </w:rPr>
              <w:t>-425-266</w:t>
            </w:r>
            <w:r>
              <w:rPr>
                <w:rFonts w:asciiTheme="minorHAnsi" w:hAnsiTheme="minorHAnsi" w:cstheme="minorHAnsi"/>
                <w:color w:val="0066FF"/>
                <w:sz w:val="28"/>
                <w:szCs w:val="28"/>
              </w:rPr>
              <w:t>6</w:t>
            </w:r>
            <w:r w:rsidR="00FB0F3A">
              <w:rPr>
                <w:rFonts w:asciiTheme="minorHAnsi" w:hAnsiTheme="minorHAnsi" w:cstheme="minorHAnsi"/>
                <w:color w:val="0066FF"/>
                <w:sz w:val="28"/>
                <w:szCs w:val="28"/>
              </w:rPr>
              <w:t xml:space="preserve">  </w:t>
            </w:r>
          </w:p>
          <w:p w:rsidR="00725341" w:rsidRDefault="00117DCE" w:rsidP="001F7B42">
            <w:pPr>
              <w:pStyle w:val="NormalWeb"/>
              <w:tabs>
                <w:tab w:val="left" w:pos="1920"/>
              </w:tabs>
              <w:rPr>
                <w:rFonts w:asciiTheme="minorHAnsi" w:hAnsiTheme="minorHAnsi" w:cstheme="minorHAnsi"/>
                <w:color w:val="0066FF"/>
                <w:sz w:val="28"/>
                <w:szCs w:val="28"/>
              </w:rPr>
            </w:pPr>
            <w:proofErr w:type="spellStart"/>
            <w:r w:rsidRPr="000E70AE">
              <w:rPr>
                <w:rFonts w:asciiTheme="minorHAnsi" w:hAnsiTheme="minorHAnsi" w:cstheme="minorHAnsi"/>
                <w:b/>
                <w:sz w:val="32"/>
                <w:szCs w:val="28"/>
              </w:rPr>
              <w:t>Hamilton</w:t>
            </w:r>
            <w:proofErr w:type="gramStart"/>
            <w:r w:rsidRPr="000E70AE">
              <w:rPr>
                <w:rFonts w:asciiTheme="minorHAnsi" w:hAnsiTheme="minorHAnsi" w:cstheme="minorHAnsi"/>
                <w:b/>
                <w:sz w:val="32"/>
                <w:szCs w:val="28"/>
              </w:rPr>
              <w:t>:</w:t>
            </w:r>
            <w:r w:rsidRPr="00C74C6A">
              <w:rPr>
                <w:rFonts w:ascii="Tahoma" w:hAnsi="Tahoma" w:cs="Tahoma"/>
                <w:color w:val="868686"/>
              </w:rPr>
              <w:t>Trinity</w:t>
            </w:r>
            <w:proofErr w:type="spellEnd"/>
            <w:proofErr w:type="gramEnd"/>
            <w:r w:rsidRPr="00C74C6A">
              <w:rPr>
                <w:rFonts w:ascii="Tahoma" w:hAnsi="Tahoma" w:cs="Tahoma"/>
                <w:color w:val="868686"/>
              </w:rPr>
              <w:t xml:space="preserve"> Episcopal Church 115 N 6th St. Hamilton at 7pm.  Contact person: </w:t>
            </w:r>
            <w:proofErr w:type="spellStart"/>
            <w:r w:rsidRPr="00C74C6A">
              <w:rPr>
                <w:rFonts w:ascii="Tahoma" w:hAnsi="Tahoma" w:cs="Tahoma"/>
                <w:color w:val="868686"/>
              </w:rPr>
              <w:t>Laury</w:t>
            </w:r>
            <w:proofErr w:type="spellEnd"/>
            <w:r w:rsidRPr="00C74C6A">
              <w:rPr>
                <w:rFonts w:ascii="Tahoma" w:hAnsi="Tahoma" w:cs="Tahoma"/>
                <w:color w:val="868686"/>
              </w:rPr>
              <w:t xml:space="preserve"> V  </w:t>
            </w:r>
          </w:p>
          <w:p w:rsidR="00117DCE" w:rsidRPr="00725341" w:rsidRDefault="00725341" w:rsidP="001F7B42">
            <w:pPr>
              <w:pStyle w:val="NormalWeb"/>
              <w:tabs>
                <w:tab w:val="left" w:pos="1920"/>
              </w:tabs>
              <w:rPr>
                <w:rFonts w:asciiTheme="minorHAnsi" w:hAnsiTheme="minorHAnsi" w:cstheme="minorHAnsi"/>
                <w:color w:val="0066FF"/>
                <w:sz w:val="28"/>
                <w:szCs w:val="28"/>
              </w:rPr>
            </w:pPr>
            <w:r>
              <w:rPr>
                <w:rFonts w:ascii="Tahoma" w:hAnsi="Tahoma" w:cs="Tahoma"/>
                <w:color w:val="0066FF"/>
              </w:rPr>
              <w:t>(</w:t>
            </w:r>
            <w:r w:rsidR="00117DCE" w:rsidRPr="00C74C6A">
              <w:rPr>
                <w:rFonts w:ascii="Tahoma" w:hAnsi="Tahoma" w:cs="Tahoma"/>
                <w:color w:val="0066FF"/>
              </w:rPr>
              <w:t>513</w:t>
            </w:r>
            <w:r>
              <w:rPr>
                <w:rFonts w:ascii="Tahoma" w:hAnsi="Tahoma" w:cs="Tahoma"/>
                <w:color w:val="0066FF"/>
              </w:rPr>
              <w:t>)</w:t>
            </w:r>
            <w:r w:rsidR="00117DCE" w:rsidRPr="00C74C6A">
              <w:rPr>
                <w:rFonts w:ascii="Tahoma" w:hAnsi="Tahoma" w:cs="Tahoma"/>
                <w:color w:val="0066FF"/>
              </w:rPr>
              <w:t>-910-8349</w:t>
            </w:r>
          </w:p>
          <w:p w:rsidR="00385968" w:rsidRPr="001F7B42" w:rsidRDefault="00117DCE" w:rsidP="00117DCE">
            <w:pPr>
              <w:rPr>
                <w:rFonts w:ascii="Tahoma" w:hAnsi="Tahoma" w:cs="Tahoma"/>
                <w:sz w:val="28"/>
                <w:szCs w:val="28"/>
              </w:rPr>
            </w:pPr>
            <w:proofErr w:type="spellStart"/>
            <w:r w:rsidRPr="000E70AE">
              <w:rPr>
                <w:rFonts w:ascii="Tahoma" w:hAnsi="Tahoma" w:cs="Tahoma"/>
                <w:b/>
                <w:sz w:val="28"/>
                <w:szCs w:val="28"/>
              </w:rPr>
              <w:t>Fairfield</w:t>
            </w:r>
            <w:r w:rsidRPr="000E70AE">
              <w:rPr>
                <w:rFonts w:ascii="Tahoma" w:hAnsi="Tahoma" w:cs="Tahoma"/>
                <w:sz w:val="28"/>
                <w:szCs w:val="28"/>
              </w:rPr>
              <w:t>:</w:t>
            </w:r>
            <w:r w:rsidRPr="00C74C6A">
              <w:rPr>
                <w:rFonts w:ascii="Tahoma" w:hAnsi="Tahoma" w:cs="Tahoma"/>
                <w:color w:val="868686"/>
                <w:sz w:val="24"/>
                <w:szCs w:val="28"/>
              </w:rPr>
              <w:t>Rolling</w:t>
            </w:r>
            <w:proofErr w:type="spellEnd"/>
            <w:r w:rsidRPr="00C74C6A">
              <w:rPr>
                <w:rFonts w:ascii="Tahoma" w:hAnsi="Tahoma" w:cs="Tahoma"/>
                <w:color w:val="868686"/>
                <w:sz w:val="24"/>
                <w:szCs w:val="28"/>
              </w:rPr>
              <w:t xml:space="preserve"> Hills Baptist Church 5742 Pleasant Ave Fairfield at 7:30  Contacts: Susan S </w:t>
            </w:r>
            <w:r w:rsidR="00725341">
              <w:rPr>
                <w:rFonts w:ascii="Tahoma" w:hAnsi="Tahoma" w:cs="Tahoma"/>
                <w:color w:val="868686"/>
                <w:sz w:val="24"/>
                <w:szCs w:val="28"/>
              </w:rPr>
              <w:t>(</w:t>
            </w:r>
            <w:r w:rsidRPr="00C74C6A">
              <w:rPr>
                <w:rFonts w:ascii="Tahoma" w:hAnsi="Tahoma" w:cs="Tahoma"/>
                <w:color w:val="0066FF"/>
                <w:sz w:val="24"/>
                <w:szCs w:val="28"/>
              </w:rPr>
              <w:t>513</w:t>
            </w:r>
            <w:r w:rsidR="00725341">
              <w:rPr>
                <w:rFonts w:ascii="Tahoma" w:hAnsi="Tahoma" w:cs="Tahoma"/>
                <w:color w:val="0066FF"/>
                <w:sz w:val="24"/>
                <w:szCs w:val="28"/>
              </w:rPr>
              <w:t>)</w:t>
            </w:r>
            <w:r w:rsidRPr="00C74C6A">
              <w:rPr>
                <w:rFonts w:ascii="Tahoma" w:hAnsi="Tahoma" w:cs="Tahoma"/>
                <w:color w:val="0066FF"/>
                <w:sz w:val="24"/>
                <w:szCs w:val="28"/>
              </w:rPr>
              <w:t>-403-6768</w:t>
            </w:r>
            <w:r w:rsidRPr="00C74C6A">
              <w:rPr>
                <w:rFonts w:ascii="Tahoma" w:hAnsi="Tahoma" w:cs="Tahoma"/>
                <w:color w:val="868686"/>
                <w:sz w:val="24"/>
                <w:szCs w:val="28"/>
              </w:rPr>
              <w:t xml:space="preserve"> or Keith S </w:t>
            </w:r>
            <w:r w:rsidR="00725341">
              <w:rPr>
                <w:rFonts w:ascii="Tahoma" w:hAnsi="Tahoma" w:cs="Tahoma"/>
                <w:color w:val="868686"/>
                <w:sz w:val="24"/>
                <w:szCs w:val="28"/>
              </w:rPr>
              <w:t>(</w:t>
            </w:r>
            <w:r w:rsidRPr="00C74C6A">
              <w:rPr>
                <w:rFonts w:ascii="Tahoma" w:hAnsi="Tahoma" w:cs="Tahoma"/>
                <w:color w:val="0066FF"/>
                <w:sz w:val="24"/>
                <w:szCs w:val="28"/>
              </w:rPr>
              <w:t>513</w:t>
            </w:r>
            <w:r w:rsidR="00725341">
              <w:rPr>
                <w:rFonts w:ascii="Tahoma" w:hAnsi="Tahoma" w:cs="Tahoma"/>
                <w:color w:val="0066FF"/>
                <w:sz w:val="24"/>
                <w:szCs w:val="28"/>
              </w:rPr>
              <w:t>)</w:t>
            </w:r>
            <w:r w:rsidRPr="00C74C6A">
              <w:rPr>
                <w:rFonts w:ascii="Tahoma" w:hAnsi="Tahoma" w:cs="Tahoma"/>
                <w:color w:val="0066FF"/>
                <w:sz w:val="24"/>
                <w:szCs w:val="28"/>
              </w:rPr>
              <w:t>-518-4244</w:t>
            </w:r>
          </w:p>
        </w:tc>
        <w:tc>
          <w:tcPr>
            <w:tcW w:w="3854" w:type="dxa"/>
            <w:tcBorders>
              <w:bottom w:val="single" w:sz="4" w:space="0" w:color="auto"/>
            </w:tcBorders>
          </w:tcPr>
          <w:p w:rsidR="00117DCE" w:rsidRPr="00725341" w:rsidRDefault="000E70AE" w:rsidP="00117DCE">
            <w:pPr>
              <w:rPr>
                <w:rFonts w:cstheme="minorHAnsi"/>
                <w:noProof/>
                <w:sz w:val="24"/>
                <w:szCs w:val="28"/>
              </w:rPr>
            </w:pPr>
            <w:r w:rsidRPr="00725341">
              <w:rPr>
                <w:rFonts w:cstheme="minorHAnsi"/>
                <w:noProof/>
                <w:sz w:val="24"/>
                <w:szCs w:val="28"/>
              </w:rPr>
              <w:t>Family Groups</w:t>
            </w:r>
          </w:p>
          <w:p w:rsidR="00117DCE" w:rsidRPr="00725341" w:rsidRDefault="00117DCE" w:rsidP="00117DCE">
            <w:pPr>
              <w:rPr>
                <w:rFonts w:ascii="Calibri" w:hAnsi="Calibri" w:cs="Calibri"/>
                <w:color w:val="1F497D"/>
                <w:sz w:val="24"/>
                <w:szCs w:val="28"/>
              </w:rPr>
            </w:pPr>
          </w:p>
          <w:p w:rsidR="00117DCE" w:rsidRPr="00725341" w:rsidRDefault="00117DCE" w:rsidP="004C79D3">
            <w:pPr>
              <w:rPr>
                <w:rFonts w:cstheme="minorHAnsi"/>
                <w:noProof/>
                <w:sz w:val="24"/>
                <w:szCs w:val="28"/>
              </w:rPr>
            </w:pPr>
          </w:p>
        </w:tc>
      </w:tr>
      <w:tr w:rsidR="00347586" w:rsidTr="00725341">
        <w:tc>
          <w:tcPr>
            <w:tcW w:w="3330" w:type="dxa"/>
          </w:tcPr>
          <w:p w:rsidR="00347586" w:rsidRPr="009A795E" w:rsidRDefault="00A06A95" w:rsidP="00A06A95">
            <w:pPr>
              <w:rPr>
                <w:rFonts w:cstheme="minorHAnsi"/>
                <w:b/>
                <w:noProof/>
                <w:color w:val="1F497D" w:themeColor="text2"/>
                <w:sz w:val="32"/>
              </w:rPr>
            </w:pPr>
            <w:r w:rsidRPr="009A795E">
              <w:rPr>
                <w:rStyle w:val="font301"/>
                <w:rFonts w:cstheme="minorHAnsi"/>
                <w:b/>
                <w:color w:val="1F497D" w:themeColor="text2"/>
                <w:sz w:val="32"/>
                <w:lang w:val="en"/>
              </w:rPr>
              <w:t>The Next Right Thing</w:t>
            </w:r>
          </w:p>
        </w:tc>
        <w:tc>
          <w:tcPr>
            <w:tcW w:w="4674" w:type="dxa"/>
          </w:tcPr>
          <w:p w:rsidR="00347586" w:rsidRPr="00A30540" w:rsidRDefault="00A06A95" w:rsidP="00A06A95">
            <w:pPr>
              <w:rPr>
                <w:rFonts w:cstheme="minorHAnsi"/>
                <w:noProof/>
                <w:sz w:val="28"/>
                <w:szCs w:val="28"/>
              </w:rPr>
            </w:pPr>
            <w:r w:rsidRPr="00A30540">
              <w:rPr>
                <w:rFonts w:cstheme="minorHAnsi"/>
                <w:color w:val="111111"/>
                <w:sz w:val="28"/>
                <w:szCs w:val="28"/>
                <w:lang w:val="en"/>
              </w:rPr>
              <w:t>930 Ninth Avenue, Middletown</w:t>
            </w:r>
            <w:r w:rsidRPr="00A30540">
              <w:rPr>
                <w:rFonts w:cstheme="minorHAnsi"/>
                <w:color w:val="111111"/>
                <w:sz w:val="28"/>
                <w:szCs w:val="28"/>
                <w:lang w:val="en"/>
              </w:rPr>
              <w:br/>
            </w:r>
            <w:r w:rsidR="00725341" w:rsidRPr="00725341">
              <w:t>(</w:t>
            </w:r>
            <w:hyperlink r:id="rId53" w:history="1">
              <w:r w:rsidRPr="00725341">
                <w:rPr>
                  <w:rStyle w:val="Hyperlink"/>
                  <w:rFonts w:cstheme="minorHAnsi"/>
                  <w:color w:val="0066FF"/>
                  <w:sz w:val="28"/>
                  <w:szCs w:val="28"/>
                  <w:u w:val="none"/>
                  <w:lang w:val="en"/>
                </w:rPr>
                <w:t>513</w:t>
              </w:r>
              <w:r w:rsidR="00725341" w:rsidRPr="00725341">
                <w:rPr>
                  <w:rStyle w:val="Hyperlink"/>
                  <w:rFonts w:cstheme="minorHAnsi"/>
                  <w:color w:val="0066FF"/>
                  <w:sz w:val="28"/>
                  <w:szCs w:val="28"/>
                  <w:u w:val="none"/>
                  <w:lang w:val="en"/>
                </w:rPr>
                <w:t>)</w:t>
              </w:r>
              <w:r w:rsidRPr="00725341">
                <w:rPr>
                  <w:rStyle w:val="Hyperlink"/>
                  <w:rFonts w:cstheme="minorHAnsi"/>
                  <w:color w:val="0066FF"/>
                  <w:sz w:val="28"/>
                  <w:szCs w:val="28"/>
                  <w:u w:val="none"/>
                  <w:lang w:val="en"/>
                </w:rPr>
                <w:t>-727-1438</w:t>
              </w:r>
              <w:r w:rsidRPr="00A30540">
                <w:rPr>
                  <w:rStyle w:val="Hyperlink"/>
                  <w:rFonts w:cstheme="minorHAnsi"/>
                  <w:sz w:val="28"/>
                  <w:szCs w:val="28"/>
                  <w:lang w:val="en"/>
                </w:rPr>
                <w:t xml:space="preserve"> </w:t>
              </w:r>
            </w:hyperlink>
          </w:p>
        </w:tc>
        <w:tc>
          <w:tcPr>
            <w:tcW w:w="3854" w:type="dxa"/>
          </w:tcPr>
          <w:p w:rsidR="00347586" w:rsidRPr="002726F6" w:rsidRDefault="00A06A95" w:rsidP="00A06A95">
            <w:pPr>
              <w:rPr>
                <w:rFonts w:cstheme="minorHAnsi"/>
                <w:noProof/>
                <w:sz w:val="24"/>
                <w:szCs w:val="28"/>
              </w:rPr>
            </w:pPr>
            <w:r w:rsidRPr="002726F6">
              <w:rPr>
                <w:rFonts w:cstheme="minorHAnsi"/>
                <w:color w:val="111111"/>
                <w:sz w:val="24"/>
                <w:szCs w:val="28"/>
                <w:lang w:val="en"/>
              </w:rPr>
              <w:t>Provider offers outpatient counseling services</w:t>
            </w:r>
          </w:p>
        </w:tc>
      </w:tr>
      <w:tr w:rsidR="00A06A95" w:rsidTr="00725341">
        <w:tc>
          <w:tcPr>
            <w:tcW w:w="3330" w:type="dxa"/>
          </w:tcPr>
          <w:p w:rsidR="00A06A95" w:rsidRPr="009A795E" w:rsidRDefault="00A06A95" w:rsidP="00A06A95">
            <w:pPr>
              <w:rPr>
                <w:rStyle w:val="font301"/>
                <w:rFonts w:cstheme="minorHAnsi"/>
                <w:b/>
                <w:color w:val="1F497D" w:themeColor="text2"/>
                <w:sz w:val="32"/>
                <w:lang w:val="en"/>
              </w:rPr>
            </w:pPr>
            <w:r w:rsidRPr="009A795E">
              <w:rPr>
                <w:rStyle w:val="font301"/>
                <w:rFonts w:cstheme="minorHAnsi"/>
                <w:b/>
                <w:color w:val="1F497D" w:themeColor="text2"/>
                <w:sz w:val="32"/>
                <w:lang w:val="en"/>
              </w:rPr>
              <w:t xml:space="preserve">SAFE Substance Abuse Family Education </w:t>
            </w:r>
            <w:r w:rsidRPr="009A795E">
              <w:rPr>
                <w:rStyle w:val="font301"/>
                <w:rFonts w:cstheme="minorHAnsi"/>
                <w:b/>
                <w:color w:val="1F497D" w:themeColor="text2"/>
                <w:sz w:val="32"/>
                <w:lang w:val="en"/>
              </w:rPr>
              <w:lastRenderedPageBreak/>
              <w:t>Groups</w:t>
            </w:r>
          </w:p>
        </w:tc>
        <w:tc>
          <w:tcPr>
            <w:tcW w:w="4674" w:type="dxa"/>
          </w:tcPr>
          <w:p w:rsidR="00A06A95" w:rsidRPr="00A30540" w:rsidRDefault="00A06A95" w:rsidP="00A06A95">
            <w:pPr>
              <w:pStyle w:val="NormalWeb"/>
              <w:rPr>
                <w:rFonts w:asciiTheme="minorHAnsi" w:hAnsiTheme="minorHAnsi" w:cstheme="minorHAnsi"/>
                <w:color w:val="111111"/>
                <w:sz w:val="28"/>
                <w:szCs w:val="28"/>
                <w:lang w:val="en"/>
              </w:rPr>
            </w:pPr>
            <w:r w:rsidRPr="00A30540">
              <w:rPr>
                <w:rFonts w:asciiTheme="minorHAnsi" w:hAnsiTheme="minorHAnsi" w:cstheme="minorHAnsi"/>
                <w:color w:val="111111"/>
                <w:sz w:val="28"/>
                <w:szCs w:val="28"/>
                <w:lang w:val="en"/>
              </w:rPr>
              <w:lastRenderedPageBreak/>
              <w:t>Mondays from 6 to 8pm</w:t>
            </w:r>
            <w:r w:rsidRPr="00A30540">
              <w:rPr>
                <w:rFonts w:asciiTheme="minorHAnsi" w:hAnsiTheme="minorHAnsi" w:cstheme="minorHAnsi"/>
                <w:color w:val="111111"/>
                <w:sz w:val="28"/>
                <w:szCs w:val="28"/>
                <w:lang w:val="en"/>
              </w:rPr>
              <w:br/>
              <w:t xml:space="preserve">Zion Lutheran Church on Front Street </w:t>
            </w:r>
            <w:r w:rsidRPr="00A30540">
              <w:rPr>
                <w:rFonts w:asciiTheme="minorHAnsi" w:hAnsiTheme="minorHAnsi" w:cstheme="minorHAnsi"/>
                <w:color w:val="111111"/>
                <w:sz w:val="28"/>
                <w:szCs w:val="28"/>
                <w:lang w:val="en"/>
              </w:rPr>
              <w:lastRenderedPageBreak/>
              <w:t>in Hamilton</w:t>
            </w:r>
            <w:r w:rsidRPr="00A30540">
              <w:rPr>
                <w:rFonts w:asciiTheme="minorHAnsi" w:hAnsiTheme="minorHAnsi" w:cstheme="minorHAnsi"/>
                <w:color w:val="111111"/>
                <w:sz w:val="28"/>
                <w:szCs w:val="28"/>
                <w:lang w:val="en"/>
              </w:rPr>
              <w:br/>
              <w:t>Questions? Call Stephanie at:</w:t>
            </w:r>
            <w:r w:rsidRPr="00A30540">
              <w:rPr>
                <w:rFonts w:asciiTheme="minorHAnsi" w:hAnsiTheme="minorHAnsi" w:cstheme="minorHAnsi"/>
                <w:color w:val="111111"/>
                <w:sz w:val="28"/>
                <w:szCs w:val="28"/>
                <w:lang w:val="en"/>
              </w:rPr>
              <w:br/>
            </w:r>
            <w:r w:rsidR="00725341">
              <w:rPr>
                <w:rFonts w:asciiTheme="minorHAnsi" w:hAnsiTheme="minorHAnsi" w:cstheme="minorHAnsi"/>
                <w:color w:val="0066FF"/>
                <w:sz w:val="28"/>
                <w:szCs w:val="28"/>
                <w:lang w:val="en"/>
              </w:rPr>
              <w:t>(</w:t>
            </w:r>
            <w:r w:rsidRPr="00C74C6A">
              <w:rPr>
                <w:rFonts w:asciiTheme="minorHAnsi" w:hAnsiTheme="minorHAnsi" w:cstheme="minorHAnsi"/>
                <w:color w:val="0066FF"/>
                <w:sz w:val="28"/>
                <w:szCs w:val="28"/>
                <w:lang w:val="en"/>
              </w:rPr>
              <w:t>513</w:t>
            </w:r>
            <w:r w:rsidR="00725341">
              <w:rPr>
                <w:rFonts w:asciiTheme="minorHAnsi" w:hAnsiTheme="minorHAnsi" w:cstheme="minorHAnsi"/>
                <w:color w:val="0066FF"/>
                <w:sz w:val="28"/>
                <w:szCs w:val="28"/>
                <w:lang w:val="en"/>
              </w:rPr>
              <w:t>)</w:t>
            </w:r>
            <w:r w:rsidRPr="00C74C6A">
              <w:rPr>
                <w:rFonts w:asciiTheme="minorHAnsi" w:hAnsiTheme="minorHAnsi" w:cstheme="minorHAnsi"/>
                <w:color w:val="0066FF"/>
                <w:sz w:val="28"/>
                <w:szCs w:val="28"/>
                <w:lang w:val="en"/>
              </w:rPr>
              <w:t>-868-5125</w:t>
            </w:r>
            <w:r w:rsidRPr="00A30540">
              <w:rPr>
                <w:rFonts w:asciiTheme="minorHAnsi" w:hAnsiTheme="minorHAnsi" w:cstheme="minorHAnsi"/>
                <w:sz w:val="28"/>
                <w:szCs w:val="28"/>
                <w:lang w:val="en"/>
              </w:rPr>
              <w:t xml:space="preserve"> </w:t>
            </w:r>
            <w:r w:rsidRPr="00A30540">
              <w:rPr>
                <w:rFonts w:asciiTheme="minorHAnsi" w:hAnsiTheme="minorHAnsi" w:cstheme="minorHAnsi"/>
                <w:color w:val="111111"/>
                <w:sz w:val="28"/>
                <w:szCs w:val="28"/>
                <w:lang w:val="en"/>
              </w:rPr>
              <w:t>or</w:t>
            </w:r>
          </w:p>
          <w:p w:rsidR="00A06A95" w:rsidRPr="00A30540" w:rsidRDefault="00A06A95" w:rsidP="00A06A95">
            <w:pPr>
              <w:pStyle w:val="NormalWeb"/>
              <w:rPr>
                <w:rFonts w:asciiTheme="minorHAnsi" w:hAnsiTheme="minorHAnsi" w:cstheme="minorHAnsi"/>
                <w:color w:val="111111"/>
                <w:sz w:val="28"/>
                <w:szCs w:val="28"/>
                <w:lang w:val="en"/>
              </w:rPr>
            </w:pPr>
            <w:r w:rsidRPr="00A30540">
              <w:rPr>
                <w:rFonts w:asciiTheme="minorHAnsi" w:hAnsiTheme="minorHAnsi" w:cstheme="minorHAnsi"/>
                <w:color w:val="111111"/>
                <w:sz w:val="28"/>
                <w:szCs w:val="28"/>
                <w:lang w:val="en"/>
              </w:rPr>
              <w:t xml:space="preserve">Wednesdays 5:30p.m. </w:t>
            </w:r>
            <w:proofErr w:type="gramStart"/>
            <w:r w:rsidRPr="00A30540">
              <w:rPr>
                <w:rFonts w:asciiTheme="minorHAnsi" w:hAnsiTheme="minorHAnsi" w:cstheme="minorHAnsi"/>
                <w:color w:val="111111"/>
                <w:sz w:val="28"/>
                <w:szCs w:val="28"/>
                <w:lang w:val="en"/>
              </w:rPr>
              <w:t>to</w:t>
            </w:r>
            <w:proofErr w:type="gramEnd"/>
            <w:r w:rsidRPr="00A30540">
              <w:rPr>
                <w:rFonts w:asciiTheme="minorHAnsi" w:hAnsiTheme="minorHAnsi" w:cstheme="minorHAnsi"/>
                <w:color w:val="111111"/>
                <w:sz w:val="28"/>
                <w:szCs w:val="28"/>
                <w:lang w:val="en"/>
              </w:rPr>
              <w:t xml:space="preserve"> 7:30p.m.</w:t>
            </w:r>
            <w:r w:rsidRPr="00A30540">
              <w:rPr>
                <w:rFonts w:asciiTheme="minorHAnsi" w:hAnsiTheme="minorHAnsi" w:cstheme="minorHAnsi"/>
                <w:color w:val="111111"/>
                <w:sz w:val="28"/>
                <w:szCs w:val="28"/>
                <w:lang w:val="en"/>
              </w:rPr>
              <w:br/>
            </w:r>
            <w:proofErr w:type="spellStart"/>
            <w:r w:rsidRPr="00A30540">
              <w:rPr>
                <w:rFonts w:asciiTheme="minorHAnsi" w:hAnsiTheme="minorHAnsi" w:cstheme="minorHAnsi"/>
                <w:color w:val="111111"/>
                <w:sz w:val="28"/>
                <w:szCs w:val="28"/>
                <w:lang w:val="en"/>
              </w:rPr>
              <w:t>Breiel</w:t>
            </w:r>
            <w:proofErr w:type="spellEnd"/>
            <w:r w:rsidRPr="00A30540">
              <w:rPr>
                <w:rFonts w:asciiTheme="minorHAnsi" w:hAnsiTheme="minorHAnsi" w:cstheme="minorHAnsi"/>
                <w:color w:val="111111"/>
                <w:sz w:val="28"/>
                <w:szCs w:val="28"/>
                <w:lang w:val="en"/>
              </w:rPr>
              <w:t xml:space="preserve"> Boulevard Church of God</w:t>
            </w:r>
            <w:r w:rsidRPr="00A30540">
              <w:rPr>
                <w:rFonts w:asciiTheme="minorHAnsi" w:hAnsiTheme="minorHAnsi" w:cstheme="minorHAnsi"/>
                <w:color w:val="111111"/>
                <w:sz w:val="28"/>
                <w:szCs w:val="28"/>
                <w:lang w:val="en"/>
              </w:rPr>
              <w:br/>
              <w:t xml:space="preserve">2000 </w:t>
            </w:r>
            <w:proofErr w:type="spellStart"/>
            <w:r w:rsidRPr="00A30540">
              <w:rPr>
                <w:rFonts w:asciiTheme="minorHAnsi" w:hAnsiTheme="minorHAnsi" w:cstheme="minorHAnsi"/>
                <w:color w:val="111111"/>
                <w:sz w:val="28"/>
                <w:szCs w:val="28"/>
                <w:lang w:val="en"/>
              </w:rPr>
              <w:t>Breiel</w:t>
            </w:r>
            <w:proofErr w:type="spellEnd"/>
            <w:r w:rsidRPr="00A30540">
              <w:rPr>
                <w:rFonts w:asciiTheme="minorHAnsi" w:hAnsiTheme="minorHAnsi" w:cstheme="minorHAnsi"/>
                <w:color w:val="111111"/>
                <w:sz w:val="28"/>
                <w:szCs w:val="28"/>
                <w:lang w:val="en"/>
              </w:rPr>
              <w:t xml:space="preserve"> Boulevard, Middletown</w:t>
            </w:r>
          </w:p>
        </w:tc>
        <w:tc>
          <w:tcPr>
            <w:tcW w:w="3854" w:type="dxa"/>
          </w:tcPr>
          <w:p w:rsidR="00A06A95" w:rsidRPr="002726F6" w:rsidRDefault="006354B7" w:rsidP="006354B7">
            <w:pPr>
              <w:rPr>
                <w:rFonts w:cstheme="minorHAnsi"/>
                <w:noProof/>
                <w:sz w:val="24"/>
                <w:szCs w:val="28"/>
              </w:rPr>
            </w:pPr>
            <w:r w:rsidRPr="002726F6">
              <w:rPr>
                <w:rFonts w:cstheme="minorHAnsi"/>
                <w:noProof/>
                <w:sz w:val="24"/>
                <w:szCs w:val="28"/>
              </w:rPr>
              <w:lastRenderedPageBreak/>
              <w:t>Education</w:t>
            </w:r>
          </w:p>
          <w:p w:rsidR="006354B7" w:rsidRPr="002726F6" w:rsidRDefault="006354B7" w:rsidP="006354B7">
            <w:pPr>
              <w:rPr>
                <w:rFonts w:cstheme="minorHAnsi"/>
                <w:noProof/>
                <w:sz w:val="24"/>
                <w:szCs w:val="28"/>
              </w:rPr>
            </w:pPr>
          </w:p>
        </w:tc>
      </w:tr>
      <w:tr w:rsidR="00A06A95" w:rsidTr="00725341">
        <w:tc>
          <w:tcPr>
            <w:tcW w:w="3330" w:type="dxa"/>
          </w:tcPr>
          <w:p w:rsidR="00A06A95" w:rsidRPr="009A795E" w:rsidRDefault="006354B7" w:rsidP="00A06A95">
            <w:pPr>
              <w:rPr>
                <w:rStyle w:val="font301"/>
                <w:rFonts w:cstheme="minorHAnsi"/>
                <w:b/>
                <w:color w:val="1F497D" w:themeColor="text2"/>
                <w:sz w:val="32"/>
                <w:lang w:val="en"/>
              </w:rPr>
            </w:pPr>
            <w:r w:rsidRPr="009A795E">
              <w:rPr>
                <w:rStyle w:val="font301"/>
                <w:rFonts w:cstheme="minorHAnsi"/>
                <w:b/>
                <w:color w:val="1F497D" w:themeColor="text2"/>
                <w:sz w:val="32"/>
                <w:lang w:val="en"/>
              </w:rPr>
              <w:lastRenderedPageBreak/>
              <w:t>Sojourner Recovery Servi</w:t>
            </w:r>
            <w:r w:rsidR="00A06A95" w:rsidRPr="009A795E">
              <w:rPr>
                <w:rStyle w:val="font301"/>
                <w:rFonts w:cstheme="minorHAnsi"/>
                <w:b/>
                <w:color w:val="1F497D" w:themeColor="text2"/>
                <w:sz w:val="32"/>
                <w:lang w:val="en"/>
              </w:rPr>
              <w:t>ces</w:t>
            </w:r>
          </w:p>
        </w:tc>
        <w:tc>
          <w:tcPr>
            <w:tcW w:w="4674" w:type="dxa"/>
          </w:tcPr>
          <w:p w:rsidR="00A06A95" w:rsidRPr="00C74C6A" w:rsidRDefault="00A06A95" w:rsidP="00A06A95">
            <w:pPr>
              <w:rPr>
                <w:rFonts w:cstheme="minorHAnsi"/>
                <w:noProof/>
                <w:sz w:val="28"/>
                <w:szCs w:val="28"/>
              </w:rPr>
            </w:pPr>
            <w:r w:rsidRPr="00C74C6A">
              <w:rPr>
                <w:rFonts w:cstheme="minorHAnsi"/>
                <w:color w:val="111111"/>
                <w:sz w:val="28"/>
                <w:szCs w:val="28"/>
                <w:lang w:val="en"/>
              </w:rPr>
              <w:t>515 Dayton Street, Hamilton</w:t>
            </w:r>
            <w:r w:rsidRPr="00C74C6A">
              <w:rPr>
                <w:rFonts w:cstheme="minorHAnsi"/>
                <w:color w:val="111111"/>
                <w:sz w:val="28"/>
                <w:szCs w:val="28"/>
                <w:lang w:val="en"/>
              </w:rPr>
              <w:br/>
            </w:r>
            <w:r w:rsidR="00725341" w:rsidRPr="00725341">
              <w:t>(</w:t>
            </w:r>
            <w:hyperlink r:id="rId54" w:history="1">
              <w:r w:rsidRPr="00725341">
                <w:rPr>
                  <w:rStyle w:val="Hyperlink"/>
                  <w:rFonts w:cstheme="minorHAnsi"/>
                  <w:color w:val="0066FF"/>
                  <w:sz w:val="28"/>
                  <w:szCs w:val="28"/>
                  <w:u w:val="none"/>
                  <w:lang w:val="en"/>
                </w:rPr>
                <w:t>513</w:t>
              </w:r>
              <w:r w:rsidR="00725341" w:rsidRPr="00725341">
                <w:rPr>
                  <w:rStyle w:val="Hyperlink"/>
                  <w:rFonts w:cstheme="minorHAnsi"/>
                  <w:color w:val="0066FF"/>
                  <w:sz w:val="28"/>
                  <w:szCs w:val="28"/>
                  <w:u w:val="none"/>
                  <w:lang w:val="en"/>
                </w:rPr>
                <w:t>)</w:t>
              </w:r>
              <w:r w:rsidRPr="00725341">
                <w:rPr>
                  <w:rStyle w:val="Hyperlink"/>
                  <w:rFonts w:cstheme="minorHAnsi"/>
                  <w:color w:val="0066FF"/>
                  <w:sz w:val="28"/>
                  <w:szCs w:val="28"/>
                  <w:u w:val="none"/>
                  <w:lang w:val="en"/>
                </w:rPr>
                <w:t>-868-7654</w:t>
              </w:r>
              <w:r w:rsidRPr="00C74C6A">
                <w:rPr>
                  <w:rStyle w:val="Hyperlink"/>
                  <w:rFonts w:cstheme="minorHAnsi"/>
                  <w:color w:val="0066FF"/>
                  <w:sz w:val="28"/>
                  <w:szCs w:val="28"/>
                  <w:lang w:val="en"/>
                </w:rPr>
                <w:t xml:space="preserve"> </w:t>
              </w:r>
            </w:hyperlink>
            <w:r w:rsidRPr="00C74C6A">
              <w:rPr>
                <w:rFonts w:cstheme="minorHAnsi"/>
                <w:color w:val="0066FF"/>
                <w:sz w:val="28"/>
                <w:szCs w:val="28"/>
                <w:lang w:val="en"/>
              </w:rPr>
              <w:br/>
            </w:r>
            <w:hyperlink r:id="rId55" w:tgtFrame="_blank" w:history="1">
              <w:r w:rsidRPr="00C74C6A">
                <w:rPr>
                  <w:rStyle w:val="Hyperlink"/>
                  <w:rFonts w:cstheme="minorHAnsi"/>
                  <w:color w:val="0066FF"/>
                  <w:sz w:val="28"/>
                  <w:szCs w:val="28"/>
                  <w:lang w:val="en"/>
                </w:rPr>
                <w:t xml:space="preserve">www.sojournerrecovery.org </w:t>
              </w:r>
            </w:hyperlink>
          </w:p>
        </w:tc>
        <w:tc>
          <w:tcPr>
            <w:tcW w:w="3854" w:type="dxa"/>
          </w:tcPr>
          <w:p w:rsidR="00A06A95" w:rsidRPr="00725341" w:rsidRDefault="00A06A95" w:rsidP="00A06A95">
            <w:pPr>
              <w:rPr>
                <w:rFonts w:cstheme="minorHAnsi"/>
                <w:color w:val="111111"/>
                <w:sz w:val="24"/>
                <w:lang w:val="en"/>
              </w:rPr>
            </w:pPr>
            <w:r w:rsidRPr="00725341">
              <w:rPr>
                <w:rFonts w:cstheme="minorHAnsi"/>
                <w:color w:val="111111"/>
                <w:sz w:val="24"/>
                <w:lang w:val="en"/>
              </w:rPr>
              <w:t>Provider offers residential and outpatient counseling services</w:t>
            </w:r>
          </w:p>
          <w:p w:rsidR="006354B7" w:rsidRPr="00725341" w:rsidRDefault="006354B7" w:rsidP="00A06A95">
            <w:pPr>
              <w:rPr>
                <w:rFonts w:cstheme="minorHAnsi"/>
                <w:noProof/>
                <w:sz w:val="24"/>
              </w:rPr>
            </w:pPr>
            <w:r w:rsidRPr="00725341">
              <w:rPr>
                <w:rFonts w:cstheme="minorHAnsi"/>
                <w:color w:val="111111"/>
                <w:sz w:val="24"/>
                <w:lang w:val="en"/>
              </w:rPr>
              <w:t>Ambulatory Detox</w:t>
            </w:r>
          </w:p>
        </w:tc>
      </w:tr>
      <w:tr w:rsidR="006354B7" w:rsidTr="00725341">
        <w:tc>
          <w:tcPr>
            <w:tcW w:w="3330" w:type="dxa"/>
          </w:tcPr>
          <w:p w:rsidR="006354B7" w:rsidRPr="009A795E" w:rsidRDefault="006354B7" w:rsidP="00A06A95">
            <w:pPr>
              <w:rPr>
                <w:rStyle w:val="font301"/>
                <w:rFonts w:cstheme="minorHAnsi"/>
                <w:b/>
                <w:color w:val="1F497D" w:themeColor="text2"/>
                <w:sz w:val="32"/>
                <w:lang w:val="en"/>
              </w:rPr>
            </w:pPr>
            <w:r w:rsidRPr="009A795E">
              <w:rPr>
                <w:rStyle w:val="font301"/>
                <w:rFonts w:cstheme="minorHAnsi"/>
                <w:b/>
                <w:color w:val="1F497D" w:themeColor="text2"/>
                <w:sz w:val="32"/>
                <w:lang w:val="en"/>
              </w:rPr>
              <w:t>Transitional Living</w:t>
            </w:r>
            <w:r w:rsidR="009A379B" w:rsidRPr="009A795E">
              <w:rPr>
                <w:rStyle w:val="font301"/>
                <w:rFonts w:cstheme="minorHAnsi"/>
                <w:b/>
                <w:color w:val="1F497D" w:themeColor="text2"/>
                <w:sz w:val="32"/>
                <w:lang w:val="en"/>
              </w:rPr>
              <w:t xml:space="preserve"> </w:t>
            </w:r>
            <w:proofErr w:type="spellStart"/>
            <w:r w:rsidR="009A379B" w:rsidRPr="009A795E">
              <w:rPr>
                <w:rStyle w:val="font301"/>
                <w:rFonts w:cstheme="minorHAnsi"/>
                <w:b/>
                <w:color w:val="1F497D" w:themeColor="text2"/>
                <w:sz w:val="32"/>
                <w:lang w:val="en"/>
              </w:rPr>
              <w:t>Inc</w:t>
            </w:r>
            <w:proofErr w:type="spellEnd"/>
          </w:p>
        </w:tc>
        <w:tc>
          <w:tcPr>
            <w:tcW w:w="4674" w:type="dxa"/>
          </w:tcPr>
          <w:p w:rsidR="009A379B" w:rsidRPr="00A30540" w:rsidRDefault="009A379B" w:rsidP="00A06A95">
            <w:pPr>
              <w:rPr>
                <w:rFonts w:cstheme="minorHAnsi"/>
                <w:color w:val="111111"/>
                <w:sz w:val="28"/>
                <w:lang w:val="en"/>
              </w:rPr>
            </w:pPr>
            <w:r w:rsidRPr="00A30540">
              <w:rPr>
                <w:rFonts w:cstheme="minorHAnsi"/>
                <w:color w:val="111111"/>
                <w:sz w:val="28"/>
                <w:lang w:val="en"/>
              </w:rPr>
              <w:t>2052 Princeton Road</w:t>
            </w:r>
          </w:p>
          <w:p w:rsidR="009A379B" w:rsidRDefault="009A379B" w:rsidP="00A06A95">
            <w:pPr>
              <w:rPr>
                <w:rFonts w:cstheme="minorHAnsi"/>
                <w:color w:val="111111"/>
                <w:sz w:val="28"/>
                <w:lang w:val="en"/>
              </w:rPr>
            </w:pPr>
            <w:r w:rsidRPr="00A30540">
              <w:rPr>
                <w:rFonts w:cstheme="minorHAnsi"/>
                <w:color w:val="111111"/>
                <w:sz w:val="28"/>
                <w:lang w:val="en"/>
              </w:rPr>
              <w:t>Hamilton, Ohio 45011</w:t>
            </w:r>
          </w:p>
          <w:p w:rsidR="00C74C6A" w:rsidRPr="00A30540" w:rsidRDefault="00725341" w:rsidP="00A06A95">
            <w:pPr>
              <w:rPr>
                <w:rFonts w:cstheme="minorHAnsi"/>
                <w:color w:val="111111"/>
                <w:sz w:val="28"/>
                <w:lang w:val="en"/>
              </w:rPr>
            </w:pPr>
            <w:r>
              <w:rPr>
                <w:rFonts w:cstheme="minorHAnsi"/>
                <w:color w:val="0066FF"/>
                <w:sz w:val="28"/>
                <w:lang w:val="en"/>
              </w:rPr>
              <w:t>(</w:t>
            </w:r>
            <w:r w:rsidR="00C74C6A" w:rsidRPr="00C74C6A">
              <w:rPr>
                <w:rFonts w:cstheme="minorHAnsi"/>
                <w:color w:val="0066FF"/>
                <w:sz w:val="28"/>
                <w:lang w:val="en"/>
              </w:rPr>
              <w:t>513</w:t>
            </w:r>
            <w:r>
              <w:rPr>
                <w:rFonts w:cstheme="minorHAnsi"/>
                <w:color w:val="0066FF"/>
                <w:sz w:val="28"/>
                <w:lang w:val="en"/>
              </w:rPr>
              <w:t>)</w:t>
            </w:r>
            <w:r w:rsidR="00C74C6A" w:rsidRPr="00C74C6A">
              <w:rPr>
                <w:rFonts w:cstheme="minorHAnsi"/>
                <w:color w:val="0066FF"/>
                <w:sz w:val="28"/>
                <w:lang w:val="en"/>
              </w:rPr>
              <w:t>-863-6383</w:t>
            </w:r>
          </w:p>
          <w:p w:rsidR="009A795E" w:rsidRPr="00A30540" w:rsidRDefault="009A795E" w:rsidP="00A06A95">
            <w:pPr>
              <w:rPr>
                <w:rFonts w:cstheme="minorHAnsi"/>
                <w:color w:val="111111"/>
                <w:sz w:val="28"/>
                <w:lang w:val="en"/>
              </w:rPr>
            </w:pPr>
          </w:p>
          <w:p w:rsidR="009A795E" w:rsidRPr="00A30540" w:rsidRDefault="009A795E" w:rsidP="009A795E">
            <w:pPr>
              <w:rPr>
                <w:rFonts w:cstheme="minorHAnsi"/>
                <w:sz w:val="28"/>
                <w:szCs w:val="20"/>
              </w:rPr>
            </w:pPr>
            <w:r w:rsidRPr="00A30540">
              <w:rPr>
                <w:rFonts w:cstheme="minorHAnsi"/>
                <w:sz w:val="28"/>
                <w:szCs w:val="20"/>
              </w:rPr>
              <w:t>1131 Manchester Ave. – 2nd Floor</w:t>
            </w:r>
          </w:p>
          <w:p w:rsidR="009A795E" w:rsidRPr="00A30540" w:rsidRDefault="009A795E" w:rsidP="009A795E">
            <w:pPr>
              <w:rPr>
                <w:rFonts w:cstheme="minorHAnsi"/>
                <w:sz w:val="28"/>
                <w:szCs w:val="20"/>
              </w:rPr>
            </w:pPr>
            <w:r w:rsidRPr="00A30540">
              <w:rPr>
                <w:rFonts w:cstheme="minorHAnsi"/>
                <w:sz w:val="28"/>
                <w:szCs w:val="20"/>
              </w:rPr>
              <w:t>Middletown, Ohio 45042</w:t>
            </w:r>
          </w:p>
          <w:p w:rsidR="009A795E" w:rsidRPr="00725341" w:rsidRDefault="009A795E" w:rsidP="00A06A95">
            <w:pPr>
              <w:rPr>
                <w:rFonts w:cstheme="minorHAnsi"/>
                <w:color w:val="0066FF"/>
                <w:sz w:val="28"/>
                <w:szCs w:val="20"/>
              </w:rPr>
            </w:pPr>
            <w:r w:rsidRPr="00C74C6A">
              <w:rPr>
                <w:rFonts w:cstheme="minorHAnsi"/>
                <w:color w:val="0066FF"/>
                <w:sz w:val="28"/>
                <w:szCs w:val="20"/>
              </w:rPr>
              <w:t>(513) 422-4004</w:t>
            </w:r>
          </w:p>
        </w:tc>
        <w:tc>
          <w:tcPr>
            <w:tcW w:w="3854" w:type="dxa"/>
          </w:tcPr>
          <w:p w:rsidR="006354B7" w:rsidRPr="00725341" w:rsidRDefault="009A379B" w:rsidP="00A06A95">
            <w:pPr>
              <w:rPr>
                <w:rFonts w:cstheme="minorHAnsi"/>
                <w:color w:val="111111"/>
                <w:sz w:val="24"/>
                <w:lang w:val="en"/>
              </w:rPr>
            </w:pPr>
            <w:r w:rsidRPr="00725341">
              <w:rPr>
                <w:rFonts w:cstheme="minorHAnsi"/>
                <w:color w:val="111111"/>
                <w:sz w:val="24"/>
                <w:lang w:val="en"/>
              </w:rPr>
              <w:t>Substance Abuse Treatment</w:t>
            </w:r>
          </w:p>
          <w:p w:rsidR="009A379B" w:rsidRPr="00725341" w:rsidRDefault="009A379B" w:rsidP="00A06A95">
            <w:pPr>
              <w:rPr>
                <w:rFonts w:cstheme="minorHAnsi"/>
                <w:color w:val="111111"/>
                <w:sz w:val="24"/>
                <w:lang w:val="en"/>
              </w:rPr>
            </w:pPr>
            <w:r w:rsidRPr="00725341">
              <w:rPr>
                <w:rFonts w:cstheme="minorHAnsi"/>
                <w:color w:val="111111"/>
                <w:sz w:val="24"/>
                <w:lang w:val="en"/>
              </w:rPr>
              <w:t>Mental Health Services</w:t>
            </w:r>
          </w:p>
          <w:p w:rsidR="00B73AD1" w:rsidRPr="00725341" w:rsidRDefault="00B73AD1" w:rsidP="00A06A95">
            <w:pPr>
              <w:rPr>
                <w:rFonts w:cstheme="minorHAnsi"/>
                <w:color w:val="111111"/>
                <w:sz w:val="24"/>
                <w:lang w:val="en"/>
              </w:rPr>
            </w:pPr>
          </w:p>
        </w:tc>
      </w:tr>
      <w:tr w:rsidR="00725341" w:rsidTr="00725341">
        <w:tc>
          <w:tcPr>
            <w:tcW w:w="3330" w:type="dxa"/>
          </w:tcPr>
          <w:p w:rsidR="00725341" w:rsidRPr="00725341" w:rsidRDefault="00725341">
            <w:pPr>
              <w:rPr>
                <w:b/>
                <w:sz w:val="32"/>
                <w:szCs w:val="32"/>
              </w:rPr>
            </w:pPr>
            <w:r w:rsidRPr="00725341">
              <w:rPr>
                <w:b/>
                <w:color w:val="002060"/>
                <w:sz w:val="32"/>
                <w:szCs w:val="32"/>
              </w:rPr>
              <w:t>White Stone Psychiatric and Addiction Services</w:t>
            </w:r>
          </w:p>
        </w:tc>
        <w:tc>
          <w:tcPr>
            <w:tcW w:w="4674" w:type="dxa"/>
          </w:tcPr>
          <w:p w:rsidR="00725341" w:rsidRPr="00725341" w:rsidRDefault="00725341" w:rsidP="00725341">
            <w:pPr>
              <w:rPr>
                <w:sz w:val="28"/>
              </w:rPr>
            </w:pPr>
            <w:r w:rsidRPr="00725341">
              <w:rPr>
                <w:sz w:val="28"/>
              </w:rPr>
              <w:t>5108 Sandy Lane</w:t>
            </w:r>
          </w:p>
          <w:p w:rsidR="00725341" w:rsidRPr="00725341" w:rsidRDefault="00725341" w:rsidP="00725341">
            <w:pPr>
              <w:rPr>
                <w:sz w:val="28"/>
              </w:rPr>
            </w:pPr>
            <w:r w:rsidRPr="00725341">
              <w:rPr>
                <w:sz w:val="28"/>
              </w:rPr>
              <w:t>Fairfield, OH  45014</w:t>
            </w:r>
          </w:p>
          <w:p w:rsidR="00725341" w:rsidRPr="00725341" w:rsidRDefault="00725341" w:rsidP="00725341">
            <w:pPr>
              <w:rPr>
                <w:b/>
                <w:color w:val="8DB3E2" w:themeColor="text2" w:themeTint="66"/>
                <w:sz w:val="28"/>
              </w:rPr>
            </w:pPr>
            <w:r w:rsidRPr="00725341">
              <w:rPr>
                <w:sz w:val="28"/>
              </w:rPr>
              <w:t>Phone</w:t>
            </w:r>
            <w:r w:rsidRPr="00725341">
              <w:rPr>
                <w:color w:val="548DD4" w:themeColor="text2" w:themeTint="99"/>
                <w:sz w:val="28"/>
              </w:rPr>
              <w:t xml:space="preserve">:  </w:t>
            </w:r>
            <w:r w:rsidRPr="00725341">
              <w:rPr>
                <w:b/>
                <w:color w:val="548DD4" w:themeColor="text2" w:themeTint="99"/>
                <w:sz w:val="28"/>
              </w:rPr>
              <w:t>(513) 234-5959</w:t>
            </w:r>
          </w:p>
          <w:p w:rsidR="00725341" w:rsidRPr="00725341" w:rsidRDefault="00725341" w:rsidP="00725341">
            <w:pPr>
              <w:rPr>
                <w:sz w:val="28"/>
              </w:rPr>
            </w:pPr>
            <w:hyperlink r:id="rId56" w:history="1">
              <w:r w:rsidRPr="00725341">
                <w:rPr>
                  <w:rStyle w:val="Hyperlink"/>
                  <w:sz w:val="28"/>
                </w:rPr>
                <w:t>www.whitestonehope.com</w:t>
              </w:r>
            </w:hyperlink>
          </w:p>
          <w:p w:rsidR="00725341" w:rsidRDefault="00725341"/>
        </w:tc>
        <w:tc>
          <w:tcPr>
            <w:tcW w:w="3854" w:type="dxa"/>
          </w:tcPr>
          <w:p w:rsidR="00725341" w:rsidRDefault="00725341" w:rsidP="00725341">
            <w:pPr>
              <w:rPr>
                <w:rFonts w:ascii="Times New Roman" w:hAnsi="Times New Roman" w:cs="Times New Roman"/>
                <w:sz w:val="24"/>
                <w:szCs w:val="24"/>
              </w:rPr>
            </w:pPr>
            <w:r>
              <w:rPr>
                <w:color w:val="000000"/>
                <w:sz w:val="24"/>
                <w:szCs w:val="24"/>
              </w:rPr>
              <w:t xml:space="preserve">Outpatient Addiction Services </w:t>
            </w:r>
          </w:p>
          <w:p w:rsidR="00725341" w:rsidRDefault="00725341" w:rsidP="00725341">
            <w:pPr>
              <w:rPr>
                <w:rFonts w:ascii="Times New Roman" w:hAnsi="Times New Roman" w:cs="Times New Roman"/>
                <w:sz w:val="24"/>
                <w:szCs w:val="24"/>
              </w:rPr>
            </w:pPr>
            <w:r>
              <w:rPr>
                <w:color w:val="000000"/>
                <w:sz w:val="24"/>
                <w:szCs w:val="24"/>
              </w:rPr>
              <w:t>Intensive Programming for Substance Use Disorders</w:t>
            </w:r>
          </w:p>
          <w:p w:rsidR="00725341" w:rsidRDefault="00725341" w:rsidP="00725341">
            <w:pPr>
              <w:rPr>
                <w:rFonts w:ascii="Times New Roman" w:hAnsi="Times New Roman" w:cs="Times New Roman"/>
                <w:sz w:val="24"/>
                <w:szCs w:val="24"/>
              </w:rPr>
            </w:pPr>
            <w:r>
              <w:rPr>
                <w:color w:val="000000"/>
                <w:sz w:val="24"/>
                <w:szCs w:val="24"/>
              </w:rPr>
              <w:t xml:space="preserve">Medication Assisted Treatment of Dependency and Withdrawal </w:t>
            </w:r>
          </w:p>
          <w:p w:rsidR="00725341" w:rsidRDefault="00725341" w:rsidP="00725341">
            <w:pPr>
              <w:rPr>
                <w:rFonts w:ascii="Times New Roman" w:hAnsi="Times New Roman" w:cs="Times New Roman"/>
                <w:sz w:val="24"/>
                <w:szCs w:val="24"/>
              </w:rPr>
            </w:pPr>
            <w:r>
              <w:rPr>
                <w:color w:val="000000"/>
                <w:sz w:val="24"/>
                <w:szCs w:val="24"/>
              </w:rPr>
              <w:t xml:space="preserve">Addiction Treatment for Pregnant Women </w:t>
            </w:r>
          </w:p>
          <w:p w:rsidR="00725341" w:rsidRDefault="00725341" w:rsidP="00725341">
            <w:pPr>
              <w:rPr>
                <w:rFonts w:ascii="Times New Roman" w:hAnsi="Times New Roman" w:cs="Times New Roman"/>
                <w:sz w:val="24"/>
                <w:szCs w:val="24"/>
              </w:rPr>
            </w:pPr>
            <w:r>
              <w:rPr>
                <w:color w:val="000000"/>
                <w:sz w:val="24"/>
                <w:szCs w:val="24"/>
              </w:rPr>
              <w:t xml:space="preserve">Reward and Reinforcement Strategies </w:t>
            </w:r>
          </w:p>
          <w:p w:rsidR="00725341" w:rsidRDefault="00725341" w:rsidP="00725341">
            <w:pPr>
              <w:rPr>
                <w:rFonts w:ascii="Times New Roman" w:hAnsi="Times New Roman" w:cs="Times New Roman"/>
                <w:sz w:val="24"/>
                <w:szCs w:val="24"/>
              </w:rPr>
            </w:pPr>
            <w:r>
              <w:rPr>
                <w:color w:val="000000"/>
                <w:sz w:val="24"/>
                <w:szCs w:val="24"/>
              </w:rPr>
              <w:t>Outpatient Mental Health Services</w:t>
            </w:r>
          </w:p>
          <w:p w:rsidR="00725341" w:rsidRDefault="00725341" w:rsidP="00725341">
            <w:pPr>
              <w:rPr>
                <w:rFonts w:ascii="Times New Roman" w:hAnsi="Times New Roman" w:cs="Times New Roman"/>
                <w:sz w:val="24"/>
                <w:szCs w:val="24"/>
              </w:rPr>
            </w:pPr>
            <w:r>
              <w:rPr>
                <w:color w:val="000000"/>
                <w:sz w:val="24"/>
                <w:szCs w:val="24"/>
              </w:rPr>
              <w:t>Mental Health Treatment for Pregnant Women</w:t>
            </w:r>
          </w:p>
          <w:p w:rsidR="00725341" w:rsidRDefault="00725341" w:rsidP="00725341">
            <w:pPr>
              <w:rPr>
                <w:rFonts w:ascii="Times New Roman" w:hAnsi="Times New Roman" w:cs="Times New Roman"/>
                <w:sz w:val="24"/>
                <w:szCs w:val="24"/>
              </w:rPr>
            </w:pPr>
            <w:r>
              <w:rPr>
                <w:color w:val="000000"/>
                <w:sz w:val="24"/>
                <w:szCs w:val="24"/>
              </w:rPr>
              <w:t>Psychotherapy</w:t>
            </w:r>
          </w:p>
          <w:p w:rsidR="00725341" w:rsidRDefault="00725341" w:rsidP="00725341">
            <w:pPr>
              <w:rPr>
                <w:rFonts w:ascii="Times New Roman" w:hAnsi="Times New Roman" w:cs="Times New Roman"/>
                <w:sz w:val="24"/>
                <w:szCs w:val="24"/>
              </w:rPr>
            </w:pPr>
            <w:r>
              <w:rPr>
                <w:color w:val="000000"/>
                <w:sz w:val="24"/>
                <w:szCs w:val="24"/>
              </w:rPr>
              <w:t>Medication Management</w:t>
            </w:r>
          </w:p>
          <w:p w:rsidR="00725341" w:rsidRDefault="00725341" w:rsidP="00725341">
            <w:pPr>
              <w:rPr>
                <w:rFonts w:ascii="Times New Roman" w:hAnsi="Times New Roman" w:cs="Times New Roman"/>
                <w:sz w:val="24"/>
                <w:szCs w:val="24"/>
              </w:rPr>
            </w:pPr>
            <w:r>
              <w:rPr>
                <w:color w:val="000000"/>
                <w:sz w:val="24"/>
                <w:szCs w:val="24"/>
                <w:shd w:val="clear" w:color="auto" w:fill="FFFFFF"/>
              </w:rPr>
              <w:t>Urine Drug Screens</w:t>
            </w:r>
          </w:p>
          <w:p w:rsidR="00725341" w:rsidRPr="00725341" w:rsidRDefault="00725341">
            <w:pPr>
              <w:rPr>
                <w:rFonts w:ascii="Times New Roman" w:hAnsi="Times New Roman" w:cs="Times New Roman"/>
                <w:sz w:val="24"/>
                <w:szCs w:val="24"/>
              </w:rPr>
            </w:pPr>
            <w:r>
              <w:rPr>
                <w:color w:val="000000"/>
                <w:sz w:val="24"/>
                <w:szCs w:val="24"/>
                <w:shd w:val="clear" w:color="auto" w:fill="FFFFFF"/>
              </w:rPr>
              <w:t xml:space="preserve">Consultations </w:t>
            </w:r>
          </w:p>
        </w:tc>
      </w:tr>
    </w:tbl>
    <w:tbl>
      <w:tblPr>
        <w:tblpPr w:leftFromText="180" w:rightFromText="180" w:vertAnchor="text" w:horzAnchor="margin" w:tblpY="-7088"/>
        <w:tblW w:w="169" w:type="dxa"/>
        <w:tblCellSpacing w:w="15" w:type="dxa"/>
        <w:tblCellMar>
          <w:top w:w="15" w:type="dxa"/>
          <w:left w:w="15" w:type="dxa"/>
          <w:bottom w:w="15" w:type="dxa"/>
          <w:right w:w="15" w:type="dxa"/>
        </w:tblCellMar>
        <w:tblLook w:val="04A0" w:firstRow="1" w:lastRow="0" w:firstColumn="1" w:lastColumn="0" w:noHBand="0" w:noVBand="1"/>
      </w:tblPr>
      <w:tblGrid>
        <w:gridCol w:w="169"/>
      </w:tblGrid>
      <w:tr w:rsidR="009E5AF7" w:rsidTr="009E5AF7">
        <w:trPr>
          <w:trHeight w:val="42"/>
          <w:tblCellSpacing w:w="15" w:type="dxa"/>
        </w:trPr>
        <w:tc>
          <w:tcPr>
            <w:tcW w:w="0" w:type="auto"/>
          </w:tcPr>
          <w:p w:rsidR="009E5AF7" w:rsidRDefault="009E5AF7" w:rsidP="001249EF">
            <w:pPr>
              <w:spacing w:after="0"/>
              <w:rPr>
                <w:rFonts w:ascii="Verdana" w:hAnsi="Verdana"/>
                <w:color w:val="000000"/>
                <w:sz w:val="18"/>
                <w:szCs w:val="18"/>
              </w:rPr>
            </w:pPr>
          </w:p>
        </w:tc>
      </w:tr>
      <w:tr w:rsidR="009E5AF7" w:rsidRPr="00E635DA" w:rsidTr="009E5AF7">
        <w:trPr>
          <w:trHeight w:val="5689"/>
          <w:tblCellSpacing w:w="15" w:type="dxa"/>
        </w:trPr>
        <w:tc>
          <w:tcPr>
            <w:tcW w:w="0" w:type="auto"/>
          </w:tcPr>
          <w:p w:rsidR="009E5AF7" w:rsidRPr="00E635DA" w:rsidRDefault="009E5AF7" w:rsidP="009E5AF7">
            <w:pPr>
              <w:spacing w:after="0"/>
              <w:jc w:val="center"/>
              <w:rPr>
                <w:rFonts w:ascii="Verdana" w:hAnsi="Verdana"/>
                <w:color w:val="000000"/>
                <w:sz w:val="96"/>
                <w:szCs w:val="18"/>
              </w:rPr>
            </w:pPr>
          </w:p>
        </w:tc>
      </w:tr>
    </w:tbl>
    <w:p w:rsidR="00D05041" w:rsidRDefault="00D05041" w:rsidP="009E5AF7">
      <w:pPr>
        <w:spacing w:after="0"/>
        <w:jc w:val="center"/>
        <w:rPr>
          <w:rFonts w:ascii="Verdana" w:hAnsi="Verdana"/>
          <w:color w:val="000000"/>
          <w:sz w:val="72"/>
          <w:szCs w:val="18"/>
        </w:rPr>
      </w:pPr>
    </w:p>
    <w:p w:rsidR="00D05041" w:rsidRDefault="0067530B" w:rsidP="009E5AF7">
      <w:pPr>
        <w:spacing w:after="0"/>
        <w:jc w:val="center"/>
        <w:rPr>
          <w:rFonts w:ascii="Verdana" w:hAnsi="Verdana"/>
          <w:color w:val="000000"/>
          <w:sz w:val="72"/>
          <w:szCs w:val="18"/>
        </w:rPr>
      </w:pPr>
      <w:r>
        <w:rPr>
          <w:rFonts w:ascii="Verdana" w:hAnsi="Verdana"/>
          <w:color w:val="000000"/>
          <w:sz w:val="72"/>
          <w:szCs w:val="18"/>
        </w:rPr>
        <w:t xml:space="preserve">Types of </w:t>
      </w:r>
      <w:r w:rsidR="009E5AF7">
        <w:rPr>
          <w:rFonts w:ascii="Verdana" w:hAnsi="Verdana"/>
          <w:color w:val="000000"/>
          <w:sz w:val="72"/>
          <w:szCs w:val="18"/>
        </w:rPr>
        <w:t>Tre</w:t>
      </w:r>
      <w:r>
        <w:rPr>
          <w:rFonts w:ascii="Verdana" w:hAnsi="Verdana"/>
          <w:color w:val="000000"/>
          <w:sz w:val="72"/>
          <w:szCs w:val="18"/>
        </w:rPr>
        <w:t>atment Available</w:t>
      </w:r>
    </w:p>
    <w:p w:rsidR="009E5AF7" w:rsidRDefault="0067530B" w:rsidP="009E5AF7">
      <w:pPr>
        <w:spacing w:after="0"/>
        <w:jc w:val="center"/>
        <w:rPr>
          <w:rFonts w:ascii="Verdana" w:hAnsi="Verdana"/>
          <w:color w:val="000000"/>
          <w:sz w:val="72"/>
          <w:szCs w:val="18"/>
        </w:rPr>
      </w:pPr>
      <w:r>
        <w:rPr>
          <w:rFonts w:ascii="Verdana" w:hAnsi="Verdana"/>
          <w:color w:val="000000"/>
          <w:sz w:val="72"/>
          <w:szCs w:val="18"/>
        </w:rPr>
        <w:t xml:space="preserve"> </w:t>
      </w:r>
    </w:p>
    <w:p w:rsidR="009E5AF7" w:rsidRDefault="009E5AF7" w:rsidP="009E5AF7">
      <w:pPr>
        <w:spacing w:after="0"/>
        <w:jc w:val="center"/>
        <w:rPr>
          <w:rFonts w:ascii="Verdana" w:hAnsi="Verdana"/>
          <w:color w:val="000000"/>
          <w:sz w:val="72"/>
          <w:szCs w:val="18"/>
        </w:rPr>
      </w:pPr>
      <w:r w:rsidRPr="00E635DA">
        <w:rPr>
          <w:rFonts w:ascii="Verdana" w:hAnsi="Verdana"/>
          <w:noProof/>
          <w:color w:val="000000"/>
          <w:sz w:val="96"/>
          <w:szCs w:val="18"/>
        </w:rPr>
        <w:drawing>
          <wp:inline distT="0" distB="0" distL="0" distR="0" wp14:anchorId="1DDF2156" wp14:editId="140EA88D">
            <wp:extent cx="6986016" cy="1597152"/>
            <wp:effectExtent l="76200" t="0" r="120015" b="7937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D05041" w:rsidRDefault="00D05041" w:rsidP="009E5AF7">
      <w:pPr>
        <w:spacing w:after="0"/>
        <w:jc w:val="center"/>
        <w:rPr>
          <w:rFonts w:ascii="Verdana" w:hAnsi="Verdana"/>
          <w:color w:val="000000"/>
          <w:sz w:val="72"/>
          <w:szCs w:val="18"/>
        </w:rPr>
      </w:pPr>
    </w:p>
    <w:p w:rsidR="00264850" w:rsidRPr="009E5AF7" w:rsidRDefault="008D206F" w:rsidP="009E5AF7">
      <w:pPr>
        <w:spacing w:after="0"/>
        <w:jc w:val="center"/>
        <w:rPr>
          <w:rFonts w:ascii="Verdana" w:hAnsi="Verdana"/>
          <w:color w:val="000000"/>
          <w:sz w:val="72"/>
          <w:szCs w:val="18"/>
        </w:rPr>
      </w:pPr>
      <w:r w:rsidRPr="008A1691">
        <w:rPr>
          <w:noProof/>
          <w:sz w:val="52"/>
        </w:rPr>
        <w:drawing>
          <wp:inline distT="0" distB="0" distL="0" distR="0" wp14:anchorId="1164E791" wp14:editId="67145DF2">
            <wp:extent cx="4673600" cy="3386667"/>
            <wp:effectExtent l="0" t="0" r="0" b="0"/>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rsidR="00D05041" w:rsidRDefault="00D05041" w:rsidP="00D05041">
      <w:pPr>
        <w:jc w:val="center"/>
        <w:rPr>
          <w:sz w:val="96"/>
        </w:rPr>
      </w:pPr>
    </w:p>
    <w:p w:rsidR="00D05041" w:rsidRDefault="00D05041" w:rsidP="00D05041">
      <w:pPr>
        <w:jc w:val="center"/>
        <w:rPr>
          <w:sz w:val="96"/>
        </w:rPr>
      </w:pPr>
    </w:p>
    <w:p w:rsidR="00FB0F3A" w:rsidRDefault="00FB0F3A" w:rsidP="00D05041">
      <w:pPr>
        <w:jc w:val="center"/>
        <w:rPr>
          <w:sz w:val="96"/>
        </w:rPr>
      </w:pPr>
    </w:p>
    <w:p w:rsidR="008A1691" w:rsidRDefault="00A30540" w:rsidP="00D05041">
      <w:pPr>
        <w:jc w:val="center"/>
        <w:rPr>
          <w:sz w:val="96"/>
        </w:rPr>
      </w:pPr>
      <w:r>
        <w:rPr>
          <w:sz w:val="96"/>
        </w:rPr>
        <w:t>Heroin and Opioid Addiction</w:t>
      </w:r>
    </w:p>
    <w:p w:rsidR="00D05041" w:rsidRDefault="00D05041" w:rsidP="00D05041">
      <w:pPr>
        <w:jc w:val="center"/>
        <w:rPr>
          <w:sz w:val="96"/>
        </w:rPr>
      </w:pPr>
      <w:r w:rsidRPr="008A1691">
        <w:rPr>
          <w:noProof/>
          <w:sz w:val="52"/>
        </w:rPr>
        <mc:AlternateContent>
          <mc:Choice Requires="wps">
            <w:drawing>
              <wp:anchor distT="0" distB="0" distL="114300" distR="114300" simplePos="0" relativeHeight="251660288" behindDoc="0" locked="0" layoutInCell="1" allowOverlap="1" wp14:anchorId="4D2866DC" wp14:editId="21FED14D">
                <wp:simplePos x="0" y="0"/>
                <wp:positionH relativeFrom="column">
                  <wp:posOffset>319913</wp:posOffset>
                </wp:positionH>
                <wp:positionV relativeFrom="paragraph">
                  <wp:posOffset>153797</wp:posOffset>
                </wp:positionV>
                <wp:extent cx="6844030" cy="7156704"/>
                <wp:effectExtent l="0" t="0" r="0" b="0"/>
                <wp:wrapNone/>
                <wp:docPr id="10"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44030" cy="7156704"/>
                        </a:xfrm>
                        <a:prstGeom prst="rect">
                          <a:avLst/>
                        </a:prstGeom>
                      </wps:spPr>
                      <wps:txbx>
                        <w:txbxContent>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 xml:space="preserve">Taking the substance in larger </w:t>
                            </w:r>
                            <w:r w:rsidR="00A30540" w:rsidRPr="00D05041">
                              <w:rPr>
                                <w:rFonts w:asciiTheme="majorHAnsi" w:hAnsi="Cambria"/>
                                <w:kern w:val="24"/>
                                <w:sz w:val="40"/>
                                <w:szCs w:val="48"/>
                              </w:rPr>
                              <w:t>amounts or for longer than</w:t>
                            </w:r>
                            <w:r w:rsidRPr="00D05041">
                              <w:rPr>
                                <w:rFonts w:asciiTheme="majorHAnsi" w:hAnsi="Cambria"/>
                                <w:kern w:val="24"/>
                                <w:sz w:val="40"/>
                                <w:szCs w:val="48"/>
                              </w:rPr>
                              <w:t xml:space="preserve"> you meant to</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Wanting to cut down or stop using the substance but not managing to</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Spending a lot of time getting, using, or recovering from use of the substance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Cravings and urges to use the substance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Not managing to do what you should at work, home or school, because of substance use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Continuing to use, even when it causes problems in relationships</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Giving up important social, occupational or recreational activities because of substance use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 xml:space="preserve">Using substances again and again, </w:t>
                            </w:r>
                            <w:r w:rsidR="00A30540" w:rsidRPr="00D05041">
                              <w:rPr>
                                <w:rFonts w:asciiTheme="majorHAnsi" w:hAnsi="Cambria"/>
                                <w:kern w:val="24"/>
                                <w:sz w:val="40"/>
                                <w:szCs w:val="48"/>
                              </w:rPr>
                              <w:t>even when it puts</w:t>
                            </w:r>
                            <w:r w:rsidRPr="00D05041">
                              <w:rPr>
                                <w:rFonts w:asciiTheme="majorHAnsi" w:hAnsi="Cambria"/>
                                <w:kern w:val="24"/>
                                <w:sz w:val="40"/>
                                <w:szCs w:val="48"/>
                              </w:rPr>
                              <w:t xml:space="preserve"> you in danger</w:t>
                            </w:r>
                          </w:p>
                          <w:p w:rsidR="008A1691" w:rsidRPr="00D05041" w:rsidRDefault="00A30540"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Continuing to use, even when</w:t>
                            </w:r>
                            <w:r w:rsidR="008A1691" w:rsidRPr="00D05041">
                              <w:rPr>
                                <w:rFonts w:asciiTheme="majorHAnsi" w:hAnsi="Cambria"/>
                                <w:kern w:val="24"/>
                                <w:sz w:val="40"/>
                                <w:szCs w:val="48"/>
                              </w:rPr>
                              <w:t xml:space="preserve"> you know you have a physical or psychological problem that could have been </w:t>
                            </w:r>
                            <w:r w:rsidR="008A1691" w:rsidRPr="00FB0F3A">
                              <w:rPr>
                                <w:rFonts w:asciiTheme="majorHAnsi" w:hAnsi="Cambria"/>
                                <w:kern w:val="24"/>
                                <w:sz w:val="40"/>
                                <w:szCs w:val="48"/>
                              </w:rPr>
                              <w:t>caused</w:t>
                            </w:r>
                            <w:r w:rsidR="008A1691" w:rsidRPr="00FB0F3A">
                              <w:rPr>
                                <w:rFonts w:asciiTheme="majorHAnsi" w:hAnsi="Cambria"/>
                                <w:kern w:val="24"/>
                                <w:sz w:val="44"/>
                                <w:szCs w:val="48"/>
                              </w:rPr>
                              <w:t xml:space="preserve"> </w:t>
                            </w:r>
                            <w:r w:rsidR="008A1691" w:rsidRPr="00D05041">
                              <w:rPr>
                                <w:rFonts w:asciiTheme="majorHAnsi" w:hAnsi="Cambria"/>
                                <w:kern w:val="24"/>
                                <w:sz w:val="40"/>
                                <w:szCs w:val="48"/>
                              </w:rPr>
                              <w:t>or made worse by the substance</w:t>
                            </w:r>
                          </w:p>
                          <w:p w:rsidR="008A1691" w:rsidRPr="00FB0F3A" w:rsidRDefault="008A1691" w:rsidP="008A1691">
                            <w:pPr>
                              <w:pStyle w:val="ListParagraph"/>
                              <w:numPr>
                                <w:ilvl w:val="0"/>
                                <w:numId w:val="2"/>
                              </w:numPr>
                              <w:spacing w:after="0" w:line="240" w:lineRule="auto"/>
                              <w:rPr>
                                <w:rFonts w:eastAsia="Times New Roman"/>
                                <w:sz w:val="40"/>
                              </w:rPr>
                            </w:pPr>
                            <w:r w:rsidRPr="00FB0F3A">
                              <w:rPr>
                                <w:rFonts w:asciiTheme="majorHAnsi" w:hAnsi="Cambria"/>
                                <w:kern w:val="24"/>
                                <w:sz w:val="40"/>
                                <w:szCs w:val="48"/>
                              </w:rPr>
                              <w:t>Needing more of the substance to get the effect you want (tolerance)</w:t>
                            </w:r>
                          </w:p>
                          <w:p w:rsidR="008A1691" w:rsidRPr="00FB0F3A" w:rsidRDefault="008A1691" w:rsidP="008A1691">
                            <w:pPr>
                              <w:pStyle w:val="ListParagraph"/>
                              <w:numPr>
                                <w:ilvl w:val="0"/>
                                <w:numId w:val="2"/>
                              </w:numPr>
                              <w:spacing w:after="0" w:line="240" w:lineRule="auto"/>
                              <w:rPr>
                                <w:rFonts w:eastAsia="Times New Roman"/>
                                <w:sz w:val="40"/>
                              </w:rPr>
                            </w:pPr>
                            <w:r w:rsidRPr="00FB0F3A">
                              <w:rPr>
                                <w:rFonts w:asciiTheme="majorHAnsi" w:hAnsi="Cambria"/>
                                <w:kern w:val="24"/>
                                <w:sz w:val="40"/>
                                <w:szCs w:val="48"/>
                              </w:rPr>
                              <w:t>Development of withdrawal symptoms, which can be relieved by taking more of the substance.</w:t>
                            </w:r>
                          </w:p>
                          <w:p w:rsidR="008A1691" w:rsidRPr="00A30540" w:rsidRDefault="008A1691" w:rsidP="008A1691">
                            <w:pPr>
                              <w:pStyle w:val="ListParagraph"/>
                              <w:spacing w:after="0" w:line="240" w:lineRule="auto"/>
                              <w:rPr>
                                <w:rFonts w:eastAsia="Times New Roman"/>
                                <w:sz w:val="40"/>
                              </w:rPr>
                            </w:pPr>
                          </w:p>
                          <w:p w:rsidR="008A1691" w:rsidRPr="00A30540" w:rsidRDefault="008A1691" w:rsidP="008A1691">
                            <w:pPr>
                              <w:pStyle w:val="ListParagraph"/>
                              <w:spacing w:after="0" w:line="240" w:lineRule="auto"/>
                              <w:rPr>
                                <w:rFonts w:eastAsia="Times New Roman"/>
                                <w:sz w:val="40"/>
                              </w:rPr>
                            </w:pP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7" style="position:absolute;left:0;text-align:left;margin-left:25.2pt;margin-top:12.1pt;width:538.9pt;height:56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vDjwwEAAHADAAAOAAAAZHJzL2Uyb0RvYy54bWysU8Fu2zAMvQ/oPwi6N7azNOmMOMXQYsWA&#10;YgvQ7gMUWYqNWqJGKbGzrx+lOGm73YpeBFMkn97jo5c3g+nYXqFvwVa8mOScKSuhbu224r+evl1e&#10;c+aDsLXowKqKH5TnN6uLT8velWoKDXS1QkYg1pe9q3gTgiuzzMtGGeEn4JSlpAY0IlCI26xG0RO6&#10;6bJpns+zHrB2CFJ5T7d3xyRfJXytlQw/tfYqsK7ixC2kE9O5iWe2Wopyi8I1rRxpiHewMKK19OgZ&#10;6k4EwXbY/gdlWongQYeJBJOB1q1USQOpKfJ/1Dw2wqmkhYbj3XlM/uNg5Y/9Gllbk3c0HisMeXQL&#10;Nigb2LoTUo0OTeOkeudLanh0a4xavXsA+eyZhXsk64pYkr2piYEfqweNJnaRZjYkAw5nA9QQmKTL&#10;+fVsln8mIpJyi+JqvshnCVWUp3aHPtwrMCx+VBzJ4TR4sX/wIRIQ5alkZHMkEKmEYTMctZ7UbKA+&#10;kH5aYMJqAP9w1tMyVNz/3glUnHXfLU37S0G8aHtSMLtaTCnA15nNm0zobiHtW9Rr4esugG4Tucji&#10;+OZIjmxNnMcVjHvzOk5VLz/K6i8AAAD//wMAUEsDBBQABgAIAAAAIQDwdl8W3gAAAAsBAAAPAAAA&#10;ZHJzL2Rvd25yZXYueG1sTI/BTsMwEETvSPyDtUjcqB3TQhXiVBWIGyC1FHF14iWOGq+j2GnD3+Oc&#10;6G1WM5p9U2wm17ETDqH1pCBbCGBItTctNQoOn693a2AhajK684QKfjHApry+KnRu/Jl2eNrHhqUS&#10;CrlWYGPsc85DbdHpsPA9UvJ+/OB0TOfQcDPocyp3HZdCPHCnW0ofrO7x2WJ93I9OwWP1chjvw9to&#10;RNh+fJlhd/x+t0rd3kzbJ2ARp/gfhhk/oUOZmCo/kgmsU7ASy5RUIJcS2Oxncp1UNatVJoGXBb/c&#10;UP4BAAD//wMAUEsBAi0AFAAGAAgAAAAhALaDOJL+AAAA4QEAABMAAAAAAAAAAAAAAAAAAAAAAFtD&#10;b250ZW50X1R5cGVzXS54bWxQSwECLQAUAAYACAAAACEAOP0h/9YAAACUAQAACwAAAAAAAAAAAAAA&#10;AAAvAQAAX3JlbHMvLnJlbHNQSwECLQAUAAYACAAAACEAhqLw48MBAABwAwAADgAAAAAAAAAAAAAA&#10;AAAuAgAAZHJzL2Uyb0RvYy54bWxQSwECLQAUAAYACAAAACEA8HZfFt4AAAALAQAADwAAAAAAAAAA&#10;AAAAAAAdBAAAZHJzL2Rvd25yZXYueG1sUEsFBgAAAAAEAAQA8wAAACgFAAAAAA==&#10;" filled="f" stroked="f">
                <v:path arrowok="t"/>
                <o:lock v:ext="edit" grouping="t"/>
                <v:textbox>
                  <w:txbxContent>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 xml:space="preserve">Taking the substance in larger </w:t>
                      </w:r>
                      <w:r w:rsidR="00A30540" w:rsidRPr="00D05041">
                        <w:rPr>
                          <w:rFonts w:asciiTheme="majorHAnsi" w:hAnsi="Cambria"/>
                          <w:kern w:val="24"/>
                          <w:sz w:val="40"/>
                          <w:szCs w:val="48"/>
                        </w:rPr>
                        <w:t>amounts or for longer than</w:t>
                      </w:r>
                      <w:r w:rsidRPr="00D05041">
                        <w:rPr>
                          <w:rFonts w:asciiTheme="majorHAnsi" w:hAnsi="Cambria"/>
                          <w:kern w:val="24"/>
                          <w:sz w:val="40"/>
                          <w:szCs w:val="48"/>
                        </w:rPr>
                        <w:t xml:space="preserve"> you meant to</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Wanting to cut down or stop using the substance but not managing to</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Spending a lot of time getting, using, or recovering from use of the substance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Cravings and urges to use the substance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Not managing to do what you should at work, home or school, because of substance use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Continuing to use, even when it causes problems in relationships</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Giving up important social, occupational or recreational activities because of substance use</w:t>
                      </w:r>
                    </w:p>
                    <w:p w:rsidR="008A1691" w:rsidRPr="00D05041" w:rsidRDefault="008A1691"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 xml:space="preserve">Using substances again and again, </w:t>
                      </w:r>
                      <w:r w:rsidR="00A30540" w:rsidRPr="00D05041">
                        <w:rPr>
                          <w:rFonts w:asciiTheme="majorHAnsi" w:hAnsi="Cambria"/>
                          <w:kern w:val="24"/>
                          <w:sz w:val="40"/>
                          <w:szCs w:val="48"/>
                        </w:rPr>
                        <w:t>even when it puts</w:t>
                      </w:r>
                      <w:r w:rsidRPr="00D05041">
                        <w:rPr>
                          <w:rFonts w:asciiTheme="majorHAnsi" w:hAnsi="Cambria"/>
                          <w:kern w:val="24"/>
                          <w:sz w:val="40"/>
                          <w:szCs w:val="48"/>
                        </w:rPr>
                        <w:t xml:space="preserve"> you in danger</w:t>
                      </w:r>
                    </w:p>
                    <w:p w:rsidR="008A1691" w:rsidRPr="00D05041" w:rsidRDefault="00A30540" w:rsidP="008A1691">
                      <w:pPr>
                        <w:pStyle w:val="ListParagraph"/>
                        <w:numPr>
                          <w:ilvl w:val="0"/>
                          <w:numId w:val="2"/>
                        </w:numPr>
                        <w:spacing w:after="0" w:line="240" w:lineRule="auto"/>
                        <w:rPr>
                          <w:rFonts w:eastAsia="Times New Roman"/>
                          <w:sz w:val="40"/>
                        </w:rPr>
                      </w:pPr>
                      <w:r w:rsidRPr="00D05041">
                        <w:rPr>
                          <w:rFonts w:asciiTheme="majorHAnsi" w:hAnsi="Cambria"/>
                          <w:kern w:val="24"/>
                          <w:sz w:val="40"/>
                          <w:szCs w:val="48"/>
                        </w:rPr>
                        <w:t>Continuing to use, even when</w:t>
                      </w:r>
                      <w:r w:rsidR="008A1691" w:rsidRPr="00D05041">
                        <w:rPr>
                          <w:rFonts w:asciiTheme="majorHAnsi" w:hAnsi="Cambria"/>
                          <w:kern w:val="24"/>
                          <w:sz w:val="40"/>
                          <w:szCs w:val="48"/>
                        </w:rPr>
                        <w:t xml:space="preserve"> you know you have a physical or psychological problem that could have been </w:t>
                      </w:r>
                      <w:r w:rsidR="008A1691" w:rsidRPr="00FB0F3A">
                        <w:rPr>
                          <w:rFonts w:asciiTheme="majorHAnsi" w:hAnsi="Cambria"/>
                          <w:kern w:val="24"/>
                          <w:sz w:val="40"/>
                          <w:szCs w:val="48"/>
                        </w:rPr>
                        <w:t>caused</w:t>
                      </w:r>
                      <w:r w:rsidR="008A1691" w:rsidRPr="00FB0F3A">
                        <w:rPr>
                          <w:rFonts w:asciiTheme="majorHAnsi" w:hAnsi="Cambria"/>
                          <w:kern w:val="24"/>
                          <w:sz w:val="44"/>
                          <w:szCs w:val="48"/>
                        </w:rPr>
                        <w:t xml:space="preserve"> </w:t>
                      </w:r>
                      <w:r w:rsidR="008A1691" w:rsidRPr="00D05041">
                        <w:rPr>
                          <w:rFonts w:asciiTheme="majorHAnsi" w:hAnsi="Cambria"/>
                          <w:kern w:val="24"/>
                          <w:sz w:val="40"/>
                          <w:szCs w:val="48"/>
                        </w:rPr>
                        <w:t>or made worse by the substance</w:t>
                      </w:r>
                    </w:p>
                    <w:p w:rsidR="008A1691" w:rsidRPr="00FB0F3A" w:rsidRDefault="008A1691" w:rsidP="008A1691">
                      <w:pPr>
                        <w:pStyle w:val="ListParagraph"/>
                        <w:numPr>
                          <w:ilvl w:val="0"/>
                          <w:numId w:val="2"/>
                        </w:numPr>
                        <w:spacing w:after="0" w:line="240" w:lineRule="auto"/>
                        <w:rPr>
                          <w:rFonts w:eastAsia="Times New Roman"/>
                          <w:sz w:val="40"/>
                        </w:rPr>
                      </w:pPr>
                      <w:r w:rsidRPr="00FB0F3A">
                        <w:rPr>
                          <w:rFonts w:asciiTheme="majorHAnsi" w:hAnsi="Cambria"/>
                          <w:kern w:val="24"/>
                          <w:sz w:val="40"/>
                          <w:szCs w:val="48"/>
                        </w:rPr>
                        <w:t>Needing more of the substance to get the effect you want (tolerance)</w:t>
                      </w:r>
                    </w:p>
                    <w:p w:rsidR="008A1691" w:rsidRPr="00FB0F3A" w:rsidRDefault="008A1691" w:rsidP="008A1691">
                      <w:pPr>
                        <w:pStyle w:val="ListParagraph"/>
                        <w:numPr>
                          <w:ilvl w:val="0"/>
                          <w:numId w:val="2"/>
                        </w:numPr>
                        <w:spacing w:after="0" w:line="240" w:lineRule="auto"/>
                        <w:rPr>
                          <w:rFonts w:eastAsia="Times New Roman"/>
                          <w:sz w:val="40"/>
                        </w:rPr>
                      </w:pPr>
                      <w:r w:rsidRPr="00FB0F3A">
                        <w:rPr>
                          <w:rFonts w:asciiTheme="majorHAnsi" w:hAnsi="Cambria"/>
                          <w:kern w:val="24"/>
                          <w:sz w:val="40"/>
                          <w:szCs w:val="48"/>
                        </w:rPr>
                        <w:t>Development of withdrawal symptoms, which can be relieved by taking more of the substance.</w:t>
                      </w:r>
                    </w:p>
                    <w:p w:rsidR="008A1691" w:rsidRPr="00A30540" w:rsidRDefault="008A1691" w:rsidP="008A1691">
                      <w:pPr>
                        <w:pStyle w:val="ListParagraph"/>
                        <w:spacing w:after="0" w:line="240" w:lineRule="auto"/>
                        <w:rPr>
                          <w:rFonts w:eastAsia="Times New Roman"/>
                          <w:sz w:val="40"/>
                        </w:rPr>
                      </w:pPr>
                    </w:p>
                    <w:p w:rsidR="008A1691" w:rsidRPr="00A30540" w:rsidRDefault="008A1691" w:rsidP="008A1691">
                      <w:pPr>
                        <w:pStyle w:val="ListParagraph"/>
                        <w:spacing w:after="0" w:line="240" w:lineRule="auto"/>
                        <w:rPr>
                          <w:rFonts w:eastAsia="Times New Roman"/>
                          <w:sz w:val="40"/>
                        </w:rPr>
                      </w:pPr>
                    </w:p>
                  </w:txbxContent>
                </v:textbox>
              </v:rect>
            </w:pict>
          </mc:Fallback>
        </mc:AlternateContent>
      </w:r>
    </w:p>
    <w:p w:rsidR="00D05041" w:rsidRDefault="00D05041" w:rsidP="00D05041">
      <w:pPr>
        <w:rPr>
          <w:sz w:val="52"/>
        </w:rPr>
      </w:pPr>
    </w:p>
    <w:p w:rsidR="008A1691" w:rsidRDefault="008A1691" w:rsidP="009A795E">
      <w:pPr>
        <w:jc w:val="center"/>
        <w:rPr>
          <w:sz w:val="52"/>
        </w:rPr>
      </w:pPr>
    </w:p>
    <w:p w:rsidR="008A1691" w:rsidRDefault="008A1691" w:rsidP="009A795E">
      <w:pPr>
        <w:jc w:val="center"/>
        <w:rPr>
          <w:sz w:val="52"/>
        </w:rPr>
      </w:pPr>
    </w:p>
    <w:p w:rsidR="008A1691" w:rsidRDefault="008A1691" w:rsidP="009A795E">
      <w:pPr>
        <w:jc w:val="center"/>
        <w:rPr>
          <w:sz w:val="52"/>
        </w:rPr>
      </w:pPr>
    </w:p>
    <w:p w:rsidR="008A1691" w:rsidRDefault="008A1691" w:rsidP="009A795E">
      <w:pPr>
        <w:jc w:val="center"/>
        <w:rPr>
          <w:sz w:val="52"/>
        </w:rPr>
      </w:pPr>
    </w:p>
    <w:p w:rsidR="008A1691" w:rsidRDefault="008A1691" w:rsidP="009A795E">
      <w:pPr>
        <w:jc w:val="center"/>
        <w:rPr>
          <w:sz w:val="52"/>
        </w:rPr>
      </w:pPr>
    </w:p>
    <w:p w:rsidR="008A1691" w:rsidRDefault="008A1691" w:rsidP="009A795E">
      <w:pPr>
        <w:jc w:val="center"/>
        <w:rPr>
          <w:sz w:val="52"/>
        </w:rPr>
      </w:pPr>
    </w:p>
    <w:p w:rsidR="008A1691" w:rsidRDefault="008A1691" w:rsidP="009A795E">
      <w:pPr>
        <w:jc w:val="center"/>
        <w:rPr>
          <w:sz w:val="52"/>
        </w:rPr>
      </w:pPr>
    </w:p>
    <w:p w:rsidR="008A1691" w:rsidRDefault="008A1691" w:rsidP="009A795E">
      <w:pPr>
        <w:jc w:val="center"/>
        <w:rPr>
          <w:sz w:val="52"/>
        </w:rPr>
      </w:pPr>
    </w:p>
    <w:p w:rsidR="007D4603" w:rsidRDefault="007D4603" w:rsidP="009A795E">
      <w:pPr>
        <w:jc w:val="center"/>
        <w:rPr>
          <w:sz w:val="52"/>
        </w:rPr>
      </w:pPr>
    </w:p>
    <w:p w:rsidR="00C74C6A" w:rsidRDefault="00C74C6A" w:rsidP="00C74C6A">
      <w:pPr>
        <w:tabs>
          <w:tab w:val="left" w:pos="9450"/>
        </w:tabs>
        <w:rPr>
          <w:sz w:val="52"/>
        </w:rPr>
      </w:pPr>
    </w:p>
    <w:p w:rsidR="00264850" w:rsidRDefault="005F7EB0" w:rsidP="00FB0F3A">
      <w:pPr>
        <w:tabs>
          <w:tab w:val="left" w:pos="9450"/>
        </w:tabs>
        <w:jc w:val="center"/>
        <w:rPr>
          <w:sz w:val="52"/>
        </w:rPr>
      </w:pPr>
      <w:r>
        <w:rPr>
          <w:sz w:val="96"/>
        </w:rPr>
        <w:lastRenderedPageBreak/>
        <w:t>Help for the F</w:t>
      </w:r>
      <w:r w:rsidRPr="005F7EB0">
        <w:rPr>
          <w:sz w:val="96"/>
        </w:rPr>
        <w:t>amily</w:t>
      </w:r>
    </w:p>
    <w:p w:rsidR="005F7EB0" w:rsidRPr="00D05041" w:rsidRDefault="005F7EB0" w:rsidP="005F7EB0">
      <w:pPr>
        <w:tabs>
          <w:tab w:val="left" w:pos="9450"/>
        </w:tabs>
        <w:rPr>
          <w:rFonts w:ascii="Verdana" w:hAnsi="Verdana"/>
          <w:color w:val="000000"/>
          <w:sz w:val="32"/>
          <w:szCs w:val="20"/>
        </w:rPr>
      </w:pPr>
      <w:r w:rsidRPr="00D05041">
        <w:rPr>
          <w:rFonts w:ascii="Verdana" w:hAnsi="Verdana"/>
          <w:color w:val="000000"/>
          <w:sz w:val="32"/>
          <w:szCs w:val="20"/>
        </w:rPr>
        <w:t>An addiction destroys families as much as it destroys individuals. Living with an addict is both heartbreaking and exhausting. Family members are torn between how to help the addict and how to avoid being sucked into the addict’s world.</w:t>
      </w:r>
    </w:p>
    <w:p w:rsidR="005F7EB0" w:rsidRPr="00D05041" w:rsidRDefault="005F7EB0" w:rsidP="005F7EB0">
      <w:pPr>
        <w:tabs>
          <w:tab w:val="left" w:pos="9450"/>
        </w:tabs>
        <w:rPr>
          <w:rFonts w:ascii="Verdana" w:hAnsi="Verdana"/>
          <w:color w:val="000000"/>
          <w:sz w:val="32"/>
          <w:szCs w:val="20"/>
        </w:rPr>
      </w:pPr>
      <w:r w:rsidRPr="00D05041">
        <w:rPr>
          <w:rFonts w:ascii="Verdana" w:eastAsia="Times New Roman" w:hAnsi="Verdana" w:cs="Times New Roman"/>
          <w:b/>
          <w:bCs/>
          <w:color w:val="000000"/>
          <w:sz w:val="32"/>
          <w:szCs w:val="24"/>
        </w:rPr>
        <w:t>Things You Can Do For the Addict</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Educate yourself on addiction and recovery.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Try not to accuse or judge. Avoid name calling. This is a difficult time for both of you.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Provide a sober environment that reduces triggers for using.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Allow the addict time to go to meetings.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Understand that your lives will change. Do not wish for your old life back. Your old life to some extent is what got you here. You both need to create a new life where it is easier to not use alcohol or drugs.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Make sure that you both have time for fun. People use alcohol and drugs to relax, escape, and as a reward. The addict needs to find alternative ways to relax, escape, and as a reward otherwise they will turn back to their addiction.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Do not enable. Do not provide excuses or cover up for the addict.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Do not shield the addict from the consequences of their addiction. People are more likely to change if they have suffered enough negative consequences.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Set boundaries that you all agree on. The goal of boundaries is to improve the health of the family as a whole. Do not use boundaries to punish or shame. </w:t>
      </w:r>
    </w:p>
    <w:p w:rsidR="005F7EB0"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If you want to provide financial support, buy the goods and services the addict needs instead of giving them money that they might use to buy alcohol or drugs. </w:t>
      </w:r>
    </w:p>
    <w:p w:rsidR="00D05041" w:rsidRPr="00D05041" w:rsidRDefault="00D05041" w:rsidP="00D05041">
      <w:pPr>
        <w:shd w:val="clear" w:color="auto" w:fill="FFFFFF"/>
        <w:spacing w:before="100" w:beforeAutospacing="1" w:after="100" w:afterAutospacing="1" w:line="360" w:lineRule="atLeast"/>
        <w:ind w:left="720"/>
        <w:rPr>
          <w:rFonts w:eastAsia="Times New Roman" w:cstheme="minorHAnsi"/>
          <w:color w:val="000000"/>
          <w:sz w:val="36"/>
          <w:szCs w:val="20"/>
        </w:rPr>
      </w:pPr>
    </w:p>
    <w:p w:rsidR="00D05041" w:rsidRDefault="00D05041" w:rsidP="00D05041">
      <w:pPr>
        <w:shd w:val="clear" w:color="auto" w:fill="FFFFFF"/>
        <w:spacing w:before="100" w:beforeAutospacing="1" w:after="100" w:afterAutospacing="1" w:line="360" w:lineRule="atLeast"/>
        <w:ind w:left="720"/>
        <w:rPr>
          <w:rFonts w:eastAsia="Times New Roman" w:cstheme="minorHAnsi"/>
          <w:color w:val="000000"/>
          <w:sz w:val="36"/>
          <w:szCs w:val="20"/>
        </w:rPr>
      </w:pPr>
    </w:p>
    <w:p w:rsidR="00D05041" w:rsidRDefault="00D05041" w:rsidP="00D05041">
      <w:pPr>
        <w:pStyle w:val="ListParagraph"/>
        <w:rPr>
          <w:rFonts w:eastAsia="Times New Roman" w:cstheme="minorHAnsi"/>
          <w:color w:val="000000"/>
          <w:sz w:val="36"/>
          <w:szCs w:val="20"/>
        </w:rPr>
      </w:pP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Recognize and acknowledge the potential the addict has within them. </w:t>
      </w:r>
    </w:p>
    <w:p w:rsidR="005F7EB0" w:rsidRPr="00D05041" w:rsidRDefault="005F7EB0" w:rsidP="005F7EB0">
      <w:pPr>
        <w:numPr>
          <w:ilvl w:val="0"/>
          <w:numId w:val="3"/>
        </w:numPr>
        <w:shd w:val="clear" w:color="auto" w:fill="FFFFFF"/>
        <w:spacing w:before="100" w:beforeAutospacing="1" w:after="100" w:afterAutospacing="1" w:line="360" w:lineRule="atLeast"/>
        <w:rPr>
          <w:rFonts w:eastAsia="Times New Roman" w:cstheme="minorHAnsi"/>
          <w:color w:val="000000"/>
          <w:sz w:val="36"/>
          <w:szCs w:val="20"/>
        </w:rPr>
      </w:pPr>
      <w:r w:rsidRPr="00D05041">
        <w:rPr>
          <w:rFonts w:eastAsia="Times New Roman" w:cstheme="minorHAnsi"/>
          <w:color w:val="000000"/>
          <w:sz w:val="36"/>
          <w:szCs w:val="20"/>
        </w:rPr>
        <w:t xml:space="preserve">Behave exactly as you would if your loved one had a serious illness. What would you do if they were diagnosed with heart disease or cancer? </w:t>
      </w:r>
    </w:p>
    <w:p w:rsidR="005F7EB0" w:rsidRDefault="005F7EB0" w:rsidP="005F7EB0">
      <w:pPr>
        <w:shd w:val="clear" w:color="auto" w:fill="FFFFFF"/>
        <w:spacing w:before="100" w:beforeAutospacing="1" w:after="100" w:afterAutospacing="1" w:line="360" w:lineRule="atLeast"/>
        <w:ind w:left="360"/>
        <w:rPr>
          <w:rFonts w:ascii="Verdana" w:eastAsia="Times New Roman" w:hAnsi="Verdana" w:cs="Times New Roman"/>
          <w:color w:val="000000"/>
          <w:sz w:val="20"/>
          <w:szCs w:val="20"/>
        </w:rPr>
      </w:pPr>
    </w:p>
    <w:p w:rsidR="005F7EB0" w:rsidRDefault="005F7EB0" w:rsidP="005F7EB0">
      <w:pPr>
        <w:shd w:val="clear" w:color="auto" w:fill="FFFFFF"/>
        <w:spacing w:before="100" w:beforeAutospacing="1" w:after="100" w:afterAutospacing="1" w:line="360" w:lineRule="atLeast"/>
        <w:ind w:left="360"/>
        <w:rPr>
          <w:rFonts w:ascii="Verdana" w:eastAsia="Times New Roman" w:hAnsi="Verdana" w:cs="Times New Roman"/>
          <w:color w:val="000000"/>
          <w:sz w:val="20"/>
          <w:szCs w:val="20"/>
        </w:rPr>
      </w:pPr>
    </w:p>
    <w:p w:rsidR="005F7EB0" w:rsidRDefault="005F7EB0" w:rsidP="005F7EB0">
      <w:pPr>
        <w:shd w:val="clear" w:color="auto" w:fill="FFFFFF"/>
        <w:spacing w:before="100" w:beforeAutospacing="1" w:after="100" w:afterAutospacing="1" w:line="360" w:lineRule="atLeast"/>
        <w:ind w:left="360"/>
        <w:rPr>
          <w:rFonts w:ascii="Verdana" w:eastAsia="Times New Roman" w:hAnsi="Verdana" w:cs="Times New Roman"/>
          <w:color w:val="000000"/>
          <w:sz w:val="20"/>
          <w:szCs w:val="20"/>
        </w:rPr>
      </w:pPr>
    </w:p>
    <w:p w:rsidR="005F7EB0" w:rsidRDefault="005F7EB0" w:rsidP="005F7EB0">
      <w:pPr>
        <w:shd w:val="clear" w:color="auto" w:fill="FFFFFF"/>
        <w:spacing w:before="100" w:beforeAutospacing="1" w:after="100" w:afterAutospacing="1" w:line="360" w:lineRule="atLeast"/>
        <w:ind w:left="360"/>
        <w:rPr>
          <w:rFonts w:ascii="Verdana" w:eastAsia="Times New Roman" w:hAnsi="Verdana" w:cs="Times New Roman"/>
          <w:color w:val="000000"/>
          <w:sz w:val="20"/>
          <w:szCs w:val="20"/>
        </w:rPr>
      </w:pPr>
    </w:p>
    <w:p w:rsidR="005F7EB0" w:rsidRDefault="005F7EB0" w:rsidP="005F7EB0">
      <w:pPr>
        <w:shd w:val="clear" w:color="auto" w:fill="FFFFFF"/>
        <w:spacing w:before="100" w:beforeAutospacing="1" w:after="100" w:afterAutospacing="1" w:line="360" w:lineRule="atLeast"/>
        <w:ind w:left="360"/>
        <w:jc w:val="center"/>
        <w:rPr>
          <w:rFonts w:ascii="Verdana" w:eastAsia="Times New Roman" w:hAnsi="Verdana" w:cs="Times New Roman"/>
          <w:b/>
          <w:bCs/>
          <w:color w:val="000000"/>
          <w:sz w:val="56"/>
          <w:szCs w:val="24"/>
        </w:rPr>
      </w:pPr>
      <w:r w:rsidRPr="00611EF2">
        <w:rPr>
          <w:rFonts w:ascii="Verdana" w:eastAsia="Times New Roman" w:hAnsi="Verdana" w:cs="Times New Roman"/>
          <w:b/>
          <w:bCs/>
          <w:color w:val="000000"/>
          <w:sz w:val="56"/>
          <w:szCs w:val="24"/>
        </w:rPr>
        <w:t>The Three C’s of Dealing with an Addict</w:t>
      </w:r>
    </w:p>
    <w:p w:rsidR="00611EF2" w:rsidRPr="00611EF2" w:rsidRDefault="00611EF2" w:rsidP="005F7EB0">
      <w:pPr>
        <w:shd w:val="clear" w:color="auto" w:fill="FFFFFF"/>
        <w:spacing w:before="100" w:beforeAutospacing="1" w:after="100" w:afterAutospacing="1" w:line="360" w:lineRule="atLeast"/>
        <w:ind w:left="360"/>
        <w:jc w:val="center"/>
        <w:rPr>
          <w:rFonts w:ascii="Verdana" w:eastAsia="Times New Roman" w:hAnsi="Verdana" w:cs="Times New Roman"/>
          <w:color w:val="000000"/>
          <w:sz w:val="48"/>
          <w:szCs w:val="20"/>
        </w:rPr>
      </w:pPr>
    </w:p>
    <w:p w:rsidR="005F7EB0" w:rsidRDefault="005F7EB0" w:rsidP="005F7EB0">
      <w:pPr>
        <w:shd w:val="clear" w:color="auto" w:fill="FFFFFF"/>
        <w:spacing w:before="100" w:beforeAutospacing="1" w:after="100" w:afterAutospacing="1" w:line="360" w:lineRule="atLeast"/>
        <w:ind w:left="360"/>
        <w:jc w:val="center"/>
        <w:rPr>
          <w:rFonts w:ascii="Verdana" w:eastAsia="Times New Roman" w:hAnsi="Verdana" w:cs="Times New Roman"/>
          <w:color w:val="000000"/>
          <w:sz w:val="52"/>
          <w:szCs w:val="20"/>
        </w:rPr>
      </w:pPr>
      <w:r w:rsidRPr="00611EF2">
        <w:rPr>
          <w:rFonts w:ascii="Verdana" w:eastAsia="Times New Roman" w:hAnsi="Verdana" w:cs="Times New Roman"/>
          <w:color w:val="000000"/>
          <w:sz w:val="52"/>
          <w:szCs w:val="20"/>
        </w:rPr>
        <w:t xml:space="preserve">You didn't </w:t>
      </w:r>
      <w:r w:rsidRPr="00D05041">
        <w:rPr>
          <w:rFonts w:ascii="Verdana" w:eastAsia="Times New Roman" w:hAnsi="Verdana" w:cs="Times New Roman"/>
          <w:b/>
          <w:color w:val="000000"/>
          <w:sz w:val="52"/>
          <w:szCs w:val="20"/>
        </w:rPr>
        <w:t>C</w:t>
      </w:r>
      <w:r w:rsidRPr="00611EF2">
        <w:rPr>
          <w:rFonts w:ascii="Verdana" w:eastAsia="Times New Roman" w:hAnsi="Verdana" w:cs="Times New Roman"/>
          <w:color w:val="000000"/>
          <w:sz w:val="52"/>
          <w:szCs w:val="20"/>
        </w:rPr>
        <w:t>ause the addiction.</w:t>
      </w:r>
    </w:p>
    <w:p w:rsidR="00F05972" w:rsidRPr="00611EF2" w:rsidRDefault="00F05972" w:rsidP="005F7EB0">
      <w:pPr>
        <w:shd w:val="clear" w:color="auto" w:fill="FFFFFF"/>
        <w:spacing w:before="100" w:beforeAutospacing="1" w:after="100" w:afterAutospacing="1" w:line="360" w:lineRule="atLeast"/>
        <w:ind w:left="360"/>
        <w:jc w:val="center"/>
        <w:rPr>
          <w:rFonts w:ascii="Verdana" w:eastAsia="Times New Roman" w:hAnsi="Verdana" w:cs="Times New Roman"/>
          <w:color w:val="000000"/>
          <w:sz w:val="52"/>
          <w:szCs w:val="20"/>
        </w:rPr>
      </w:pPr>
    </w:p>
    <w:p w:rsidR="005F7EB0" w:rsidRDefault="005F7EB0" w:rsidP="005F7EB0">
      <w:pPr>
        <w:shd w:val="clear" w:color="auto" w:fill="FFFFFF"/>
        <w:spacing w:before="100" w:beforeAutospacing="1" w:after="100" w:afterAutospacing="1" w:line="360" w:lineRule="atLeast"/>
        <w:ind w:left="360"/>
        <w:jc w:val="center"/>
        <w:rPr>
          <w:rFonts w:ascii="Verdana" w:eastAsia="Times New Roman" w:hAnsi="Verdana" w:cs="Times New Roman"/>
          <w:color w:val="000000"/>
          <w:sz w:val="52"/>
          <w:szCs w:val="20"/>
        </w:rPr>
      </w:pPr>
      <w:r w:rsidRPr="00611EF2">
        <w:rPr>
          <w:rFonts w:ascii="Verdana" w:eastAsia="Times New Roman" w:hAnsi="Verdana" w:cs="Times New Roman"/>
          <w:color w:val="000000"/>
          <w:sz w:val="52"/>
          <w:szCs w:val="20"/>
        </w:rPr>
        <w:t xml:space="preserve">You can't </w:t>
      </w:r>
      <w:r w:rsidRPr="00D05041">
        <w:rPr>
          <w:rFonts w:ascii="Verdana" w:eastAsia="Times New Roman" w:hAnsi="Verdana" w:cs="Times New Roman"/>
          <w:b/>
          <w:color w:val="000000"/>
          <w:sz w:val="52"/>
          <w:szCs w:val="20"/>
        </w:rPr>
        <w:t>C</w:t>
      </w:r>
      <w:r w:rsidRPr="00611EF2">
        <w:rPr>
          <w:rFonts w:ascii="Verdana" w:eastAsia="Times New Roman" w:hAnsi="Verdana" w:cs="Times New Roman"/>
          <w:color w:val="000000"/>
          <w:sz w:val="52"/>
          <w:szCs w:val="20"/>
        </w:rPr>
        <w:t>ontrol the addiction.</w:t>
      </w:r>
    </w:p>
    <w:p w:rsidR="00F05972" w:rsidRPr="00611EF2" w:rsidRDefault="00F05972" w:rsidP="005F7EB0">
      <w:pPr>
        <w:shd w:val="clear" w:color="auto" w:fill="FFFFFF"/>
        <w:spacing w:before="100" w:beforeAutospacing="1" w:after="100" w:afterAutospacing="1" w:line="360" w:lineRule="atLeast"/>
        <w:ind w:left="360"/>
        <w:jc w:val="center"/>
        <w:rPr>
          <w:rFonts w:ascii="Verdana" w:eastAsia="Times New Roman" w:hAnsi="Verdana" w:cs="Times New Roman"/>
          <w:color w:val="000000"/>
          <w:sz w:val="52"/>
          <w:szCs w:val="20"/>
        </w:rPr>
      </w:pPr>
    </w:p>
    <w:p w:rsidR="005F7EB0" w:rsidRPr="00611EF2" w:rsidRDefault="005F7EB0" w:rsidP="005F7EB0">
      <w:pPr>
        <w:shd w:val="clear" w:color="auto" w:fill="FFFFFF"/>
        <w:spacing w:before="100" w:beforeAutospacing="1" w:after="100" w:afterAutospacing="1" w:line="360" w:lineRule="atLeast"/>
        <w:ind w:left="360"/>
        <w:jc w:val="center"/>
        <w:rPr>
          <w:rFonts w:ascii="Verdana" w:eastAsia="Times New Roman" w:hAnsi="Verdana" w:cs="Times New Roman"/>
          <w:color w:val="000000"/>
          <w:sz w:val="52"/>
          <w:szCs w:val="20"/>
        </w:rPr>
      </w:pPr>
      <w:r w:rsidRPr="00611EF2">
        <w:rPr>
          <w:rFonts w:ascii="Verdana" w:eastAsia="Times New Roman" w:hAnsi="Verdana" w:cs="Times New Roman"/>
          <w:color w:val="000000"/>
          <w:sz w:val="52"/>
          <w:szCs w:val="20"/>
        </w:rPr>
        <w:t xml:space="preserve">You can't </w:t>
      </w:r>
      <w:proofErr w:type="gramStart"/>
      <w:r w:rsidRPr="00D05041">
        <w:rPr>
          <w:rFonts w:ascii="Verdana" w:eastAsia="Times New Roman" w:hAnsi="Verdana" w:cs="Times New Roman"/>
          <w:b/>
          <w:color w:val="000000"/>
          <w:sz w:val="52"/>
          <w:szCs w:val="20"/>
        </w:rPr>
        <w:t>C</w:t>
      </w:r>
      <w:r w:rsidRPr="00611EF2">
        <w:rPr>
          <w:rFonts w:ascii="Verdana" w:eastAsia="Times New Roman" w:hAnsi="Verdana" w:cs="Times New Roman"/>
          <w:color w:val="000000"/>
          <w:sz w:val="52"/>
          <w:szCs w:val="20"/>
        </w:rPr>
        <w:t>ure</w:t>
      </w:r>
      <w:proofErr w:type="gramEnd"/>
      <w:r w:rsidRPr="00611EF2">
        <w:rPr>
          <w:rFonts w:ascii="Verdana" w:eastAsia="Times New Roman" w:hAnsi="Verdana" w:cs="Times New Roman"/>
          <w:color w:val="000000"/>
          <w:sz w:val="52"/>
          <w:szCs w:val="20"/>
        </w:rPr>
        <w:t xml:space="preserve"> the addiction.</w:t>
      </w:r>
    </w:p>
    <w:p w:rsidR="005F7EB0" w:rsidRDefault="005F7EB0" w:rsidP="005F7EB0">
      <w:pPr>
        <w:shd w:val="clear" w:color="auto" w:fill="FFFFFF"/>
        <w:spacing w:before="100" w:beforeAutospacing="1" w:after="100" w:afterAutospacing="1" w:line="360" w:lineRule="atLeast"/>
        <w:rPr>
          <w:rFonts w:ascii="Verdana" w:eastAsia="Times New Roman" w:hAnsi="Verdana" w:cs="Times New Roman"/>
          <w:color w:val="000000"/>
          <w:sz w:val="20"/>
          <w:szCs w:val="20"/>
        </w:rPr>
      </w:pPr>
    </w:p>
    <w:p w:rsidR="00611EF2" w:rsidRDefault="00611EF2" w:rsidP="005F7EB0">
      <w:pPr>
        <w:shd w:val="clear" w:color="auto" w:fill="FFFFFF"/>
        <w:spacing w:before="100" w:beforeAutospacing="1" w:after="100" w:afterAutospacing="1" w:line="360" w:lineRule="atLeast"/>
        <w:rPr>
          <w:rFonts w:ascii="Verdana" w:eastAsia="Times New Roman" w:hAnsi="Verdana" w:cs="Times New Roman"/>
          <w:color w:val="000000"/>
          <w:sz w:val="20"/>
          <w:szCs w:val="20"/>
        </w:rPr>
      </w:pPr>
    </w:p>
    <w:p w:rsidR="00611EF2" w:rsidRDefault="00611EF2" w:rsidP="005F7EB0">
      <w:pPr>
        <w:shd w:val="clear" w:color="auto" w:fill="FFFFFF"/>
        <w:spacing w:before="100" w:beforeAutospacing="1" w:after="100" w:afterAutospacing="1" w:line="360" w:lineRule="atLeast"/>
        <w:rPr>
          <w:rFonts w:ascii="Verdana" w:eastAsia="Times New Roman" w:hAnsi="Verdana" w:cs="Times New Roman"/>
          <w:color w:val="000000"/>
          <w:sz w:val="20"/>
          <w:szCs w:val="20"/>
        </w:rPr>
      </w:pPr>
    </w:p>
    <w:p w:rsidR="00611EF2" w:rsidRDefault="00611EF2" w:rsidP="005F7EB0">
      <w:pPr>
        <w:shd w:val="clear" w:color="auto" w:fill="FFFFFF"/>
        <w:spacing w:before="100" w:beforeAutospacing="1" w:after="100" w:afterAutospacing="1" w:line="360" w:lineRule="atLeast"/>
        <w:rPr>
          <w:rFonts w:ascii="Verdana" w:eastAsia="Times New Roman" w:hAnsi="Verdana" w:cs="Times New Roman"/>
          <w:color w:val="000000"/>
          <w:sz w:val="20"/>
          <w:szCs w:val="20"/>
        </w:rPr>
      </w:pPr>
    </w:p>
    <w:p w:rsidR="005F7EB0" w:rsidRPr="00611EF2" w:rsidRDefault="005F7EB0" w:rsidP="005F7EB0">
      <w:pPr>
        <w:shd w:val="clear" w:color="auto" w:fill="FFFFFF"/>
        <w:spacing w:before="100" w:beforeAutospacing="1" w:after="100" w:afterAutospacing="1" w:line="360" w:lineRule="atLeast"/>
        <w:rPr>
          <w:rFonts w:ascii="Verdana" w:eastAsia="Times New Roman" w:hAnsi="Verdana" w:cs="Times New Roman"/>
          <w:color w:val="000000"/>
          <w:sz w:val="28"/>
          <w:szCs w:val="20"/>
        </w:rPr>
      </w:pPr>
    </w:p>
    <w:p w:rsidR="00F05972" w:rsidRDefault="00F05972" w:rsidP="005F7EB0">
      <w:pPr>
        <w:tabs>
          <w:tab w:val="left" w:pos="9450"/>
        </w:tabs>
        <w:rPr>
          <w:sz w:val="72"/>
        </w:rPr>
      </w:pPr>
    </w:p>
    <w:p w:rsidR="00F05972" w:rsidRPr="00C74C6A" w:rsidRDefault="00F05972" w:rsidP="00C74C6A">
      <w:pPr>
        <w:shd w:val="clear" w:color="auto" w:fill="FFFFFF"/>
        <w:spacing w:before="240" w:after="360" w:line="336" w:lineRule="atLeast"/>
        <w:jc w:val="center"/>
        <w:rPr>
          <w:rFonts w:ascii="Arial" w:hAnsi="Arial" w:cs="Arial"/>
          <w:b/>
          <w:bCs/>
          <w:i/>
          <w:iCs/>
          <w:color w:val="6B6B6B"/>
          <w:sz w:val="56"/>
          <w:szCs w:val="21"/>
        </w:rPr>
      </w:pPr>
      <w:r w:rsidRPr="00C74C6A">
        <w:rPr>
          <w:rFonts w:ascii="Arial" w:hAnsi="Arial" w:cs="Arial"/>
          <w:b/>
          <w:bCs/>
          <w:iCs/>
          <w:color w:val="6B6B6B"/>
          <w:sz w:val="56"/>
          <w:szCs w:val="21"/>
        </w:rPr>
        <w:t>Most teens who abuse pain relievers say they get them from family and friends</w:t>
      </w:r>
      <w:r w:rsidRPr="00C74C6A">
        <w:rPr>
          <w:rFonts w:ascii="Arial" w:hAnsi="Arial" w:cs="Arial"/>
          <w:b/>
          <w:bCs/>
          <w:i/>
          <w:iCs/>
          <w:color w:val="6B6B6B"/>
          <w:sz w:val="56"/>
          <w:szCs w:val="21"/>
        </w:rPr>
        <w:t>.</w:t>
      </w:r>
    </w:p>
    <w:p w:rsidR="00F05972" w:rsidRPr="00C74C6A" w:rsidRDefault="00F05972" w:rsidP="00C74C6A">
      <w:pPr>
        <w:pStyle w:val="ListParagraph"/>
        <w:numPr>
          <w:ilvl w:val="0"/>
          <w:numId w:val="6"/>
        </w:numPr>
        <w:tabs>
          <w:tab w:val="left" w:pos="9450"/>
        </w:tabs>
        <w:rPr>
          <w:b/>
          <w:sz w:val="56"/>
        </w:rPr>
      </w:pPr>
      <w:r w:rsidRPr="00C74C6A">
        <w:rPr>
          <w:b/>
          <w:sz w:val="56"/>
        </w:rPr>
        <w:t xml:space="preserve">What’s in the </w:t>
      </w:r>
      <w:r w:rsidR="00D05041">
        <w:rPr>
          <w:b/>
          <w:sz w:val="56"/>
        </w:rPr>
        <w:t>medicine cabinet at your house, friends and families houses?</w:t>
      </w:r>
    </w:p>
    <w:p w:rsidR="00F05972" w:rsidRDefault="00D05041" w:rsidP="00C74C6A">
      <w:pPr>
        <w:pStyle w:val="ListParagraph"/>
        <w:numPr>
          <w:ilvl w:val="0"/>
          <w:numId w:val="6"/>
        </w:numPr>
        <w:tabs>
          <w:tab w:val="left" w:pos="9450"/>
        </w:tabs>
        <w:rPr>
          <w:b/>
          <w:sz w:val="56"/>
        </w:rPr>
      </w:pPr>
      <w:r>
        <w:rPr>
          <w:b/>
          <w:sz w:val="56"/>
        </w:rPr>
        <w:t>Don’t leave unused medications in your home.</w:t>
      </w:r>
    </w:p>
    <w:p w:rsidR="00C74C6A" w:rsidRPr="00C74C6A" w:rsidRDefault="00C74C6A" w:rsidP="00C74C6A">
      <w:pPr>
        <w:tabs>
          <w:tab w:val="left" w:pos="9450"/>
        </w:tabs>
        <w:rPr>
          <w:b/>
          <w:sz w:val="56"/>
        </w:rPr>
      </w:pPr>
    </w:p>
    <w:p w:rsidR="00F05972" w:rsidRDefault="00C74C6A" w:rsidP="00F05972">
      <w:pPr>
        <w:tabs>
          <w:tab w:val="left" w:pos="9450"/>
        </w:tabs>
        <w:jc w:val="center"/>
        <w:rPr>
          <w:sz w:val="72"/>
        </w:rPr>
      </w:pPr>
      <w:r>
        <w:rPr>
          <w:sz w:val="72"/>
        </w:rPr>
        <w:t xml:space="preserve">In Butler County, </w:t>
      </w:r>
      <w:r w:rsidR="00F05972" w:rsidRPr="00C74C6A">
        <w:rPr>
          <w:sz w:val="72"/>
        </w:rPr>
        <w:t>unused</w:t>
      </w:r>
      <w:r w:rsidR="00F05972">
        <w:rPr>
          <w:sz w:val="72"/>
        </w:rPr>
        <w:t xml:space="preserve"> medications </w:t>
      </w:r>
      <w:r>
        <w:rPr>
          <w:sz w:val="72"/>
        </w:rPr>
        <w:t xml:space="preserve">can be dropped off at most </w:t>
      </w:r>
      <w:r w:rsidR="00F05972">
        <w:rPr>
          <w:sz w:val="72"/>
        </w:rPr>
        <w:t>at the local police or sheriff’s department.</w:t>
      </w:r>
    </w:p>
    <w:p w:rsidR="00D05041" w:rsidRDefault="00D05041" w:rsidP="00F05972">
      <w:pPr>
        <w:tabs>
          <w:tab w:val="left" w:pos="9450"/>
        </w:tabs>
        <w:jc w:val="center"/>
        <w:rPr>
          <w:sz w:val="72"/>
        </w:rPr>
      </w:pPr>
    </w:p>
    <w:p w:rsidR="00611EF2" w:rsidRPr="008E7B0B" w:rsidRDefault="00F05972" w:rsidP="008E7B0B">
      <w:pPr>
        <w:tabs>
          <w:tab w:val="left" w:pos="9450"/>
        </w:tabs>
        <w:jc w:val="center"/>
        <w:rPr>
          <w:b/>
          <w:color w:val="FF0000"/>
          <w:sz w:val="56"/>
        </w:rPr>
      </w:pPr>
      <w:r w:rsidRPr="008E7B0B">
        <w:rPr>
          <w:b/>
          <w:color w:val="FF0000"/>
          <w:sz w:val="56"/>
        </w:rPr>
        <w:t>Don’t “save” them for another time.</w:t>
      </w:r>
    </w:p>
    <w:p w:rsidR="00611EF2" w:rsidRDefault="00611EF2" w:rsidP="005F7EB0">
      <w:pPr>
        <w:tabs>
          <w:tab w:val="left" w:pos="9450"/>
        </w:tabs>
        <w:rPr>
          <w:sz w:val="72"/>
        </w:rPr>
      </w:pPr>
    </w:p>
    <w:p w:rsidR="00700CE4" w:rsidRDefault="00700CE4" w:rsidP="009A795E">
      <w:pPr>
        <w:jc w:val="center"/>
        <w:rPr>
          <w:sz w:val="52"/>
        </w:rPr>
      </w:pPr>
    </w:p>
    <w:p w:rsidR="00D05041" w:rsidRDefault="00D05041" w:rsidP="009A795E">
      <w:pPr>
        <w:jc w:val="center"/>
        <w:rPr>
          <w:sz w:val="52"/>
        </w:rPr>
      </w:pPr>
    </w:p>
    <w:p w:rsidR="00D05041" w:rsidRDefault="00D05041" w:rsidP="009A795E">
      <w:pPr>
        <w:jc w:val="center"/>
        <w:rPr>
          <w:sz w:val="52"/>
        </w:rPr>
      </w:pPr>
    </w:p>
    <w:p w:rsidR="00264850" w:rsidRDefault="00264850" w:rsidP="009A795E">
      <w:pPr>
        <w:jc w:val="center"/>
        <w:rPr>
          <w:sz w:val="52"/>
        </w:rPr>
      </w:pPr>
      <w:r w:rsidRPr="00264850">
        <w:rPr>
          <w:noProof/>
          <w:sz w:val="52"/>
        </w:rPr>
        <w:drawing>
          <wp:inline distT="0" distB="0" distL="0" distR="0" wp14:anchorId="61727E56" wp14:editId="0065A028">
            <wp:extent cx="6503633" cy="3657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528489" cy="3671579"/>
                    </a:xfrm>
                    <a:prstGeom prst="rect">
                      <a:avLst/>
                    </a:prstGeom>
                  </pic:spPr>
                </pic:pic>
              </a:graphicData>
            </a:graphic>
          </wp:inline>
        </w:drawing>
      </w:r>
    </w:p>
    <w:p w:rsidR="00700CE4" w:rsidRDefault="00700CE4" w:rsidP="009A795E">
      <w:pPr>
        <w:jc w:val="center"/>
        <w:rPr>
          <w:sz w:val="52"/>
        </w:rPr>
      </w:pPr>
    </w:p>
    <w:p w:rsidR="00700CE4" w:rsidRDefault="00D05041" w:rsidP="009A795E">
      <w:pPr>
        <w:jc w:val="center"/>
        <w:rPr>
          <w:sz w:val="52"/>
        </w:rPr>
      </w:pPr>
      <w:r w:rsidRPr="00A30540">
        <w:rPr>
          <w:noProof/>
          <w:sz w:val="52"/>
        </w:rPr>
        <mc:AlternateContent>
          <mc:Choice Requires="wps">
            <w:drawing>
              <wp:anchor distT="0" distB="0" distL="91440" distR="91440" simplePos="0" relativeHeight="251664384" behindDoc="0" locked="0" layoutInCell="1" allowOverlap="1" wp14:anchorId="5E791DCD" wp14:editId="67793097">
                <wp:simplePos x="0" y="0"/>
                <wp:positionH relativeFrom="margin">
                  <wp:posOffset>502285</wp:posOffset>
                </wp:positionH>
                <wp:positionV relativeFrom="line">
                  <wp:posOffset>39370</wp:posOffset>
                </wp:positionV>
                <wp:extent cx="6546850" cy="1597025"/>
                <wp:effectExtent l="0" t="0" r="6350" b="0"/>
                <wp:wrapSquare wrapText="bothSides"/>
                <wp:docPr id="42" name="Text Box 42"/>
                <wp:cNvGraphicFramePr/>
                <a:graphic xmlns:a="http://schemas.openxmlformats.org/drawingml/2006/main">
                  <a:graphicData uri="http://schemas.microsoft.com/office/word/2010/wordprocessingShape">
                    <wps:wsp>
                      <wps:cNvSpPr txBox="1"/>
                      <wps:spPr>
                        <a:xfrm>
                          <a:off x="0" y="0"/>
                          <a:ext cx="6546850" cy="1597025"/>
                        </a:xfrm>
                        <a:prstGeom prst="rect">
                          <a:avLst/>
                        </a:prstGeom>
                        <a:noFill/>
                        <a:ln w="6350">
                          <a:noFill/>
                        </a:ln>
                        <a:effectLst/>
                      </wps:spPr>
                      <wps:txbx>
                        <w:txbxContent>
                          <w:p w:rsidR="00A30540" w:rsidRPr="0067530B" w:rsidRDefault="0067530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rPr>
                            </w:pPr>
                            <w:r w:rsidRPr="0067530B">
                              <w:rPr>
                                <w:color w:val="4F81BD" w:themeColor="accent1"/>
                                <w:sz w:val="28"/>
                              </w:rPr>
                              <w:t>L</w:t>
                            </w:r>
                            <w:r w:rsidR="00A30540" w:rsidRPr="0067530B">
                              <w:rPr>
                                <w:color w:val="4F81BD" w:themeColor="accent1"/>
                                <w:sz w:val="28"/>
                              </w:rPr>
                              <w:t xml:space="preserve">ike a </w:t>
                            </w:r>
                            <w:r w:rsidR="00F05972">
                              <w:rPr>
                                <w:color w:val="4F81BD" w:themeColor="accent1"/>
                                <w:sz w:val="28"/>
                              </w:rPr>
                              <w:t xml:space="preserve">person who is </w:t>
                            </w:r>
                            <w:r w:rsidR="00A30540" w:rsidRPr="0067530B">
                              <w:rPr>
                                <w:color w:val="4F81BD" w:themeColor="accent1"/>
                                <w:sz w:val="28"/>
                              </w:rPr>
                              <w:t xml:space="preserve">diabetic </w:t>
                            </w:r>
                            <w:r w:rsidR="00F05972">
                              <w:rPr>
                                <w:color w:val="4F81BD" w:themeColor="accent1"/>
                                <w:sz w:val="28"/>
                              </w:rPr>
                              <w:t xml:space="preserve">or has heart disease that </w:t>
                            </w:r>
                            <w:r w:rsidR="008E7B0B">
                              <w:rPr>
                                <w:color w:val="4F81BD" w:themeColor="accent1"/>
                                <w:sz w:val="28"/>
                              </w:rPr>
                              <w:t>doesn’t follow</w:t>
                            </w:r>
                            <w:r w:rsidR="00A30540" w:rsidRPr="0067530B">
                              <w:rPr>
                                <w:color w:val="4F81BD" w:themeColor="accent1"/>
                                <w:sz w:val="28"/>
                              </w:rPr>
                              <w:t xml:space="preserve"> their diet and relapses with </w:t>
                            </w:r>
                            <w:r>
                              <w:rPr>
                                <w:color w:val="4F81BD" w:themeColor="accent1"/>
                                <w:sz w:val="28"/>
                              </w:rPr>
                              <w:t>their disease</w:t>
                            </w:r>
                            <w:r w:rsidR="00F05972">
                              <w:rPr>
                                <w:color w:val="4F81BD" w:themeColor="accent1"/>
                                <w:sz w:val="28"/>
                              </w:rPr>
                              <w:t xml:space="preserve"> or</w:t>
                            </w:r>
                            <w:r w:rsidR="00A30540" w:rsidRPr="0067530B">
                              <w:rPr>
                                <w:color w:val="4F81BD" w:themeColor="accent1"/>
                                <w:sz w:val="28"/>
                              </w:rPr>
                              <w:t xml:space="preserve"> the</w:t>
                            </w:r>
                            <w:r w:rsidR="008E7B0B">
                              <w:rPr>
                                <w:color w:val="4F81BD" w:themeColor="accent1"/>
                                <w:sz w:val="28"/>
                              </w:rPr>
                              <w:t xml:space="preserve"> asthma patient that sneaks cigarettes and smokes</w:t>
                            </w:r>
                            <w:r>
                              <w:rPr>
                                <w:color w:val="4F81BD" w:themeColor="accent1"/>
                                <w:sz w:val="28"/>
                              </w:rPr>
                              <w:t>, patients</w:t>
                            </w:r>
                            <w:r w:rsidRPr="0067530B">
                              <w:rPr>
                                <w:color w:val="4F81BD" w:themeColor="accent1"/>
                                <w:sz w:val="28"/>
                              </w:rPr>
                              <w:t xml:space="preserve"> with drug addiction often relapse as well.  </w:t>
                            </w:r>
                            <w:r w:rsidR="00F05972">
                              <w:rPr>
                                <w:color w:val="4F81BD" w:themeColor="accent1"/>
                                <w:sz w:val="28"/>
                              </w:rPr>
                              <w:t>It’s a disease, and your loved one needs help.</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28" type="#_x0000_t202" style="position:absolute;left:0;text-align:left;margin-left:39.55pt;margin-top:3.1pt;width:515.5pt;height:125.75pt;z-index:25166438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FeUMQIAAGEEAAAOAAAAZHJzL2Uyb0RvYy54bWysVFFv2jAQfp+0/2D5fQQYsBYRKtaKaVLV&#10;VoKqz8ZxSKTE59mGhP36fXYI7bo9TXsx57vjO9/33WVx09YVOyrrStIpHw2GnCktKSv1PuXP2/Wn&#10;K86cFzoTFWmV8pNy/Gb58cOiMXM1poKqTFkGEO3mjUl54b2ZJ4mThaqFG5BRGsGcbC08rnafZFY0&#10;QK+rZDwczpKGbGYsSeUcvHddkC8jfp4r6R/z3CnPqpTjbT6eNp67cCbLhZjvrTBFKc/PEP/wilqU&#10;GkUvUHfCC3aw5R9QdSktOcr9QFKdUJ6XUsUe0M1o+K6bTSGMir2AHGcuNLn/Bysfjk+WlVnKJ2PO&#10;tKih0Va1nn2llsEFfhrj5kjbGCT6Fn7o3PsdnKHtNrd1+EVDDHEwfbqwG9AknLPpZHY1RUgiNppe&#10;fxmOpwEnef27sc5/U1SzYKTcQr7IqjjeO9+l9imhmqZ1WVVRwkqzBiU+A/+3CMArHTwqDsMZJrTU&#10;PT1Yvt21kYJLuzvKTujWUjcvzsh1iRfdC+efhMWAoAsMvX/EkVeEynS2OCvI/vybP+RDN0Q5azBw&#10;KXc/DsIqzqrvGoqG6YzG9WgywcX23t1brz7Ut4RZHmGtjIxmyPVVb+aW6hfsxCpUQ0hoiZop9715&#10;67vxx05JtVrFJMyiEf5eb4wM0IGvwPO2fRHWnMXw0PGB+pEU83eadLkd96uDp7yMggV+OzYhdLhg&#10;jqPk550Li/L2HrNevwzLXwAAAP//AwBQSwMEFAAGAAgAAAAhAIittevgAAAACQEAAA8AAABkcnMv&#10;ZG93bnJldi54bWxMj8FOwzAQRO9I/IO1SFwQdRKJhqTZVIAKHMolbdWzGy9xILYj223D3+Oe4Dg7&#10;o5m31XLSAzuR8701COksAUamtbI3HcJu+3r/CMwHYaQYrCGEH/KwrK+vKlFKezYNnTahY7HE+FIg&#10;qBDGknPfKtLCz+xIJnqf1mkRonQdl06cY7keeJYkc65Fb+KCEiO9KGq/N0eNMO5Xndo2z/v37M3d&#10;fXytZLFuCsTbm+lpASzQFP7CcMGP6FBHpoM9GunZgJAXaUwizDNgFztNk3g4IGQPeQ68rvj/D+pf&#10;AAAA//8DAFBLAQItABQABgAIAAAAIQC2gziS/gAAAOEBAAATAAAAAAAAAAAAAAAAAAAAAABbQ29u&#10;dGVudF9UeXBlc10ueG1sUEsBAi0AFAAGAAgAAAAhADj9If/WAAAAlAEAAAsAAAAAAAAAAAAAAAAA&#10;LwEAAF9yZWxzLy5yZWxzUEsBAi0AFAAGAAgAAAAhAHdkV5QxAgAAYQQAAA4AAAAAAAAAAAAAAAAA&#10;LgIAAGRycy9lMm9Eb2MueG1sUEsBAi0AFAAGAAgAAAAhAIittevgAAAACQEAAA8AAAAAAAAAAAAA&#10;AAAAiwQAAGRycy9kb3ducmV2LnhtbFBLBQYAAAAABAAEAPMAAACYBQAAAAA=&#10;" filled="f" stroked="f" strokeweight=".5pt">
                <v:textbox inset="0,7.2pt,0,7.2pt">
                  <w:txbxContent>
                    <w:p w:rsidR="00A30540" w:rsidRPr="0067530B" w:rsidRDefault="0067530B">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rPr>
                      </w:pPr>
                      <w:r w:rsidRPr="0067530B">
                        <w:rPr>
                          <w:color w:val="4F81BD" w:themeColor="accent1"/>
                          <w:sz w:val="28"/>
                        </w:rPr>
                        <w:t>L</w:t>
                      </w:r>
                      <w:r w:rsidR="00A30540" w:rsidRPr="0067530B">
                        <w:rPr>
                          <w:color w:val="4F81BD" w:themeColor="accent1"/>
                          <w:sz w:val="28"/>
                        </w:rPr>
                        <w:t xml:space="preserve">ike a </w:t>
                      </w:r>
                      <w:r w:rsidR="00F05972">
                        <w:rPr>
                          <w:color w:val="4F81BD" w:themeColor="accent1"/>
                          <w:sz w:val="28"/>
                        </w:rPr>
                        <w:t xml:space="preserve">person who is </w:t>
                      </w:r>
                      <w:r w:rsidR="00A30540" w:rsidRPr="0067530B">
                        <w:rPr>
                          <w:color w:val="4F81BD" w:themeColor="accent1"/>
                          <w:sz w:val="28"/>
                        </w:rPr>
                        <w:t xml:space="preserve">diabetic </w:t>
                      </w:r>
                      <w:r w:rsidR="00F05972">
                        <w:rPr>
                          <w:color w:val="4F81BD" w:themeColor="accent1"/>
                          <w:sz w:val="28"/>
                        </w:rPr>
                        <w:t xml:space="preserve">or has heart disease that </w:t>
                      </w:r>
                      <w:r w:rsidR="008E7B0B">
                        <w:rPr>
                          <w:color w:val="4F81BD" w:themeColor="accent1"/>
                          <w:sz w:val="28"/>
                        </w:rPr>
                        <w:t>doesn’t follow</w:t>
                      </w:r>
                      <w:r w:rsidR="00A30540" w:rsidRPr="0067530B">
                        <w:rPr>
                          <w:color w:val="4F81BD" w:themeColor="accent1"/>
                          <w:sz w:val="28"/>
                        </w:rPr>
                        <w:t xml:space="preserve"> their diet and relapses with </w:t>
                      </w:r>
                      <w:r>
                        <w:rPr>
                          <w:color w:val="4F81BD" w:themeColor="accent1"/>
                          <w:sz w:val="28"/>
                        </w:rPr>
                        <w:t>their disease</w:t>
                      </w:r>
                      <w:r w:rsidR="00F05972">
                        <w:rPr>
                          <w:color w:val="4F81BD" w:themeColor="accent1"/>
                          <w:sz w:val="28"/>
                        </w:rPr>
                        <w:t xml:space="preserve"> or</w:t>
                      </w:r>
                      <w:r w:rsidR="00A30540" w:rsidRPr="0067530B">
                        <w:rPr>
                          <w:color w:val="4F81BD" w:themeColor="accent1"/>
                          <w:sz w:val="28"/>
                        </w:rPr>
                        <w:t xml:space="preserve"> the</w:t>
                      </w:r>
                      <w:r w:rsidR="008E7B0B">
                        <w:rPr>
                          <w:color w:val="4F81BD" w:themeColor="accent1"/>
                          <w:sz w:val="28"/>
                        </w:rPr>
                        <w:t xml:space="preserve"> asthma patient that sneaks cigarettes and smokes</w:t>
                      </w:r>
                      <w:r>
                        <w:rPr>
                          <w:color w:val="4F81BD" w:themeColor="accent1"/>
                          <w:sz w:val="28"/>
                        </w:rPr>
                        <w:t>, patients</w:t>
                      </w:r>
                      <w:r w:rsidRPr="0067530B">
                        <w:rPr>
                          <w:color w:val="4F81BD" w:themeColor="accent1"/>
                          <w:sz w:val="28"/>
                        </w:rPr>
                        <w:t xml:space="preserve"> with drug addiction often relapse as well.  </w:t>
                      </w:r>
                      <w:r w:rsidR="00F05972">
                        <w:rPr>
                          <w:color w:val="4F81BD" w:themeColor="accent1"/>
                          <w:sz w:val="28"/>
                        </w:rPr>
                        <w:t>It’s a disease, and your loved one needs help.</w:t>
                      </w:r>
                    </w:p>
                  </w:txbxContent>
                </v:textbox>
                <w10:wrap type="square" anchorx="margin" anchory="line"/>
              </v:shape>
            </w:pict>
          </mc:Fallback>
        </mc:AlternateContent>
      </w:r>
    </w:p>
    <w:p w:rsidR="00700CE4" w:rsidRDefault="00700CE4" w:rsidP="009A795E">
      <w:pPr>
        <w:jc w:val="center"/>
        <w:rPr>
          <w:sz w:val="52"/>
        </w:rPr>
      </w:pPr>
    </w:p>
    <w:p w:rsidR="00700CE4" w:rsidRDefault="00700CE4" w:rsidP="009A795E">
      <w:pPr>
        <w:jc w:val="center"/>
        <w:rPr>
          <w:sz w:val="52"/>
        </w:rPr>
      </w:pPr>
      <w:r w:rsidRPr="00700CE4">
        <w:rPr>
          <w:noProof/>
          <w:sz w:val="52"/>
        </w:rPr>
        <w:lastRenderedPageBreak/>
        <w:drawing>
          <wp:inline distT="0" distB="0" distL="0" distR="0" wp14:anchorId="2C89D012" wp14:editId="3E00182F">
            <wp:extent cx="6839712" cy="3846608"/>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859003" cy="3857457"/>
                    </a:xfrm>
                    <a:prstGeom prst="rect">
                      <a:avLst/>
                    </a:prstGeom>
                  </pic:spPr>
                </pic:pic>
              </a:graphicData>
            </a:graphic>
          </wp:inline>
        </w:drawing>
      </w:r>
    </w:p>
    <w:p w:rsidR="00700CE4" w:rsidRDefault="00700CE4" w:rsidP="009A795E">
      <w:pPr>
        <w:jc w:val="center"/>
        <w:rPr>
          <w:sz w:val="52"/>
        </w:rPr>
      </w:pPr>
    </w:p>
    <w:p w:rsidR="00700CE4" w:rsidRPr="00AE1551" w:rsidRDefault="00700CE4" w:rsidP="00A0219C">
      <w:pPr>
        <w:jc w:val="center"/>
        <w:rPr>
          <w:sz w:val="40"/>
        </w:rPr>
      </w:pPr>
      <w:r w:rsidRPr="00AE1551">
        <w:rPr>
          <w:sz w:val="40"/>
        </w:rPr>
        <w:t xml:space="preserve">Overdose kits which contain </w:t>
      </w:r>
      <w:proofErr w:type="spellStart"/>
      <w:r w:rsidRPr="00AE1551">
        <w:rPr>
          <w:sz w:val="40"/>
        </w:rPr>
        <w:t>Narcan</w:t>
      </w:r>
      <w:proofErr w:type="spellEnd"/>
      <w:r w:rsidRPr="00AE1551">
        <w:rPr>
          <w:sz w:val="40"/>
        </w:rPr>
        <w:t xml:space="preserve"> are available by prescription at Fort Hamilton Outpatient Pharmacy.  The cost is covered by most insurance companies.  </w:t>
      </w:r>
    </w:p>
    <w:p w:rsidR="00700CE4" w:rsidRPr="00AE1551" w:rsidRDefault="00700CE4" w:rsidP="009A795E">
      <w:pPr>
        <w:jc w:val="center"/>
        <w:rPr>
          <w:sz w:val="40"/>
        </w:rPr>
      </w:pPr>
      <w:r w:rsidRPr="00AE1551">
        <w:rPr>
          <w:sz w:val="40"/>
        </w:rPr>
        <w:t xml:space="preserve">Call </w:t>
      </w:r>
      <w:r w:rsidRPr="00AE1551">
        <w:rPr>
          <w:b/>
          <w:sz w:val="40"/>
        </w:rPr>
        <w:t>513-867-4490</w:t>
      </w:r>
      <w:r w:rsidRPr="00AE1551">
        <w:rPr>
          <w:sz w:val="40"/>
        </w:rPr>
        <w:t xml:space="preserve"> for more information.</w:t>
      </w:r>
    </w:p>
    <w:p w:rsidR="00D05041" w:rsidRDefault="00D05041" w:rsidP="009A795E">
      <w:pPr>
        <w:jc w:val="center"/>
        <w:rPr>
          <w:sz w:val="52"/>
        </w:rPr>
      </w:pPr>
      <w:r w:rsidRPr="00700CE4">
        <w:rPr>
          <w:noProof/>
          <w:sz w:val="52"/>
        </w:rPr>
        <w:drawing>
          <wp:inline distT="0" distB="0" distL="0" distR="0" wp14:anchorId="37F558D2" wp14:editId="5A5D44A8">
            <wp:extent cx="2134855" cy="1656352"/>
            <wp:effectExtent l="0" t="8572" r="0" b="0"/>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9" cstate="print">
                      <a:extLst>
                        <a:ext uri="{28A0092B-C50C-407E-A947-70E740481C1C}">
                          <a14:useLocalDpi xmlns:a14="http://schemas.microsoft.com/office/drawing/2010/main" val="0"/>
                        </a:ext>
                      </a:extLst>
                    </a:blip>
                    <a:stretch>
                      <a:fillRect/>
                    </a:stretch>
                  </pic:blipFill>
                  <pic:spPr>
                    <a:xfrm rot="5400000">
                      <a:off x="0" y="0"/>
                      <a:ext cx="2146547" cy="1665423"/>
                    </a:xfrm>
                    <a:prstGeom prst="rect">
                      <a:avLst/>
                    </a:prstGeom>
                  </pic:spPr>
                </pic:pic>
              </a:graphicData>
            </a:graphic>
          </wp:inline>
        </w:drawing>
      </w:r>
    </w:p>
    <w:p w:rsidR="00A0219C" w:rsidRPr="00D05041" w:rsidRDefault="00A0219C" w:rsidP="00D05041">
      <w:pPr>
        <w:rPr>
          <w:sz w:val="32"/>
        </w:rPr>
      </w:pPr>
      <w:r w:rsidRPr="00D05041">
        <w:rPr>
          <w:b/>
          <w:sz w:val="32"/>
        </w:rPr>
        <w:t>Community First Pharmacy</w:t>
      </w:r>
      <w:r w:rsidRPr="00D05041">
        <w:rPr>
          <w:sz w:val="32"/>
        </w:rPr>
        <w:t xml:space="preserve"> now dispenses </w:t>
      </w:r>
      <w:proofErr w:type="spellStart"/>
      <w:r w:rsidRPr="00D05041">
        <w:rPr>
          <w:sz w:val="32"/>
        </w:rPr>
        <w:t>Narcan</w:t>
      </w:r>
      <w:proofErr w:type="spellEnd"/>
      <w:r w:rsidRPr="00D05041">
        <w:rPr>
          <w:sz w:val="32"/>
        </w:rPr>
        <w:t xml:space="preserve"> without a prescription.  They can be reached at 513-726-3055.</w:t>
      </w:r>
    </w:p>
    <w:sectPr w:rsidR="00A0219C" w:rsidRPr="00D05041" w:rsidSect="00DC4101">
      <w:footerReference w:type="default" r:id="rId70"/>
      <w:pgSz w:w="12240" w:h="15840" w:code="1"/>
      <w:pgMar w:top="245" w:right="245" w:bottom="245" w:left="245"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255" w:rsidRDefault="00331255" w:rsidP="002D29E7">
      <w:pPr>
        <w:spacing w:after="0" w:line="240" w:lineRule="auto"/>
      </w:pPr>
      <w:r>
        <w:separator/>
      </w:r>
    </w:p>
  </w:endnote>
  <w:endnote w:type="continuationSeparator" w:id="0">
    <w:p w:rsidR="00331255" w:rsidRDefault="00331255" w:rsidP="002D2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13534"/>
      <w:docPartObj>
        <w:docPartGallery w:val="Page Numbers (Bottom of Page)"/>
        <w:docPartUnique/>
      </w:docPartObj>
    </w:sdtPr>
    <w:sdtEndPr>
      <w:rPr>
        <w:noProof/>
      </w:rPr>
    </w:sdtEndPr>
    <w:sdtContent>
      <w:p w:rsidR="001D69CF" w:rsidRDefault="001D69CF">
        <w:pPr>
          <w:pStyle w:val="Footer"/>
          <w:jc w:val="right"/>
        </w:pPr>
        <w:r>
          <w:fldChar w:fldCharType="begin"/>
        </w:r>
        <w:r>
          <w:instrText xml:space="preserve"> PAGE   \* MERGEFORMAT </w:instrText>
        </w:r>
        <w:r>
          <w:fldChar w:fldCharType="separate"/>
        </w:r>
        <w:r w:rsidR="002726F6">
          <w:rPr>
            <w:noProof/>
          </w:rPr>
          <w:t>4</w:t>
        </w:r>
        <w:r>
          <w:rPr>
            <w:noProof/>
          </w:rPr>
          <w:fldChar w:fldCharType="end"/>
        </w:r>
      </w:p>
    </w:sdtContent>
  </w:sdt>
  <w:p w:rsidR="001D69CF" w:rsidRDefault="001D69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255" w:rsidRDefault="00331255" w:rsidP="002D29E7">
      <w:pPr>
        <w:spacing w:after="0" w:line="240" w:lineRule="auto"/>
      </w:pPr>
      <w:r>
        <w:separator/>
      </w:r>
    </w:p>
  </w:footnote>
  <w:footnote w:type="continuationSeparator" w:id="0">
    <w:p w:rsidR="00331255" w:rsidRDefault="00331255" w:rsidP="002D29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alt="Description: C:\Users\k98192\AppData\Local\Microsoft\Windows\Temporary Internet Files\Content.Outlook\U918BQ8X\Sheriff_Badge-7.gif" style="width:450.25pt;height:432.95pt;visibility:visible;mso-wrap-style:square" o:bullet="t">
        <v:imagedata r:id="rId1" o:title="Sheriff_Badge-7"/>
      </v:shape>
    </w:pict>
  </w:numPicBullet>
  <w:numPicBullet w:numPicBulletId="1">
    <w:pict>
      <v:shape id="_x0000_i1073" type="#_x0000_t75" style="width:82.55pt;height:79.7pt;visibility:visible;mso-wrap-style:square" o:bullet="t">
        <v:imagedata r:id="rId2" o:title=""/>
      </v:shape>
    </w:pict>
  </w:numPicBullet>
  <w:abstractNum w:abstractNumId="0">
    <w:nsid w:val="19784086"/>
    <w:multiLevelType w:val="hybridMultilevel"/>
    <w:tmpl w:val="4328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A224861"/>
    <w:multiLevelType w:val="multilevel"/>
    <w:tmpl w:val="F488A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09464E"/>
    <w:multiLevelType w:val="multilevel"/>
    <w:tmpl w:val="ABDE1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5A7600"/>
    <w:multiLevelType w:val="multilevel"/>
    <w:tmpl w:val="7784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7539F7"/>
    <w:multiLevelType w:val="hybridMultilevel"/>
    <w:tmpl w:val="E020ADDA"/>
    <w:lvl w:ilvl="0" w:tplc="02BC56B2">
      <w:start w:val="1"/>
      <w:numFmt w:val="bullet"/>
      <w:lvlText w:val="•"/>
      <w:lvlJc w:val="left"/>
      <w:pPr>
        <w:tabs>
          <w:tab w:val="num" w:pos="720"/>
        </w:tabs>
        <w:ind w:left="720" w:hanging="360"/>
      </w:pPr>
      <w:rPr>
        <w:rFonts w:ascii="Arial" w:hAnsi="Arial" w:hint="default"/>
      </w:rPr>
    </w:lvl>
    <w:lvl w:ilvl="1" w:tplc="63B827DE" w:tentative="1">
      <w:start w:val="1"/>
      <w:numFmt w:val="bullet"/>
      <w:lvlText w:val="•"/>
      <w:lvlJc w:val="left"/>
      <w:pPr>
        <w:tabs>
          <w:tab w:val="num" w:pos="1440"/>
        </w:tabs>
        <w:ind w:left="1440" w:hanging="360"/>
      </w:pPr>
      <w:rPr>
        <w:rFonts w:ascii="Arial" w:hAnsi="Arial" w:hint="default"/>
      </w:rPr>
    </w:lvl>
    <w:lvl w:ilvl="2" w:tplc="BC00FD9C" w:tentative="1">
      <w:start w:val="1"/>
      <w:numFmt w:val="bullet"/>
      <w:lvlText w:val="•"/>
      <w:lvlJc w:val="left"/>
      <w:pPr>
        <w:tabs>
          <w:tab w:val="num" w:pos="2160"/>
        </w:tabs>
        <w:ind w:left="2160" w:hanging="360"/>
      </w:pPr>
      <w:rPr>
        <w:rFonts w:ascii="Arial" w:hAnsi="Arial" w:hint="default"/>
      </w:rPr>
    </w:lvl>
    <w:lvl w:ilvl="3" w:tplc="06F8A14A" w:tentative="1">
      <w:start w:val="1"/>
      <w:numFmt w:val="bullet"/>
      <w:lvlText w:val="•"/>
      <w:lvlJc w:val="left"/>
      <w:pPr>
        <w:tabs>
          <w:tab w:val="num" w:pos="2880"/>
        </w:tabs>
        <w:ind w:left="2880" w:hanging="360"/>
      </w:pPr>
      <w:rPr>
        <w:rFonts w:ascii="Arial" w:hAnsi="Arial" w:hint="default"/>
      </w:rPr>
    </w:lvl>
    <w:lvl w:ilvl="4" w:tplc="26C24BC4" w:tentative="1">
      <w:start w:val="1"/>
      <w:numFmt w:val="bullet"/>
      <w:lvlText w:val="•"/>
      <w:lvlJc w:val="left"/>
      <w:pPr>
        <w:tabs>
          <w:tab w:val="num" w:pos="3600"/>
        </w:tabs>
        <w:ind w:left="3600" w:hanging="360"/>
      </w:pPr>
      <w:rPr>
        <w:rFonts w:ascii="Arial" w:hAnsi="Arial" w:hint="default"/>
      </w:rPr>
    </w:lvl>
    <w:lvl w:ilvl="5" w:tplc="EEEA3E9C" w:tentative="1">
      <w:start w:val="1"/>
      <w:numFmt w:val="bullet"/>
      <w:lvlText w:val="•"/>
      <w:lvlJc w:val="left"/>
      <w:pPr>
        <w:tabs>
          <w:tab w:val="num" w:pos="4320"/>
        </w:tabs>
        <w:ind w:left="4320" w:hanging="360"/>
      </w:pPr>
      <w:rPr>
        <w:rFonts w:ascii="Arial" w:hAnsi="Arial" w:hint="default"/>
      </w:rPr>
    </w:lvl>
    <w:lvl w:ilvl="6" w:tplc="5CCC86A4" w:tentative="1">
      <w:start w:val="1"/>
      <w:numFmt w:val="bullet"/>
      <w:lvlText w:val="•"/>
      <w:lvlJc w:val="left"/>
      <w:pPr>
        <w:tabs>
          <w:tab w:val="num" w:pos="5040"/>
        </w:tabs>
        <w:ind w:left="5040" w:hanging="360"/>
      </w:pPr>
      <w:rPr>
        <w:rFonts w:ascii="Arial" w:hAnsi="Arial" w:hint="default"/>
      </w:rPr>
    </w:lvl>
    <w:lvl w:ilvl="7" w:tplc="AF700564" w:tentative="1">
      <w:start w:val="1"/>
      <w:numFmt w:val="bullet"/>
      <w:lvlText w:val="•"/>
      <w:lvlJc w:val="left"/>
      <w:pPr>
        <w:tabs>
          <w:tab w:val="num" w:pos="5760"/>
        </w:tabs>
        <w:ind w:left="5760" w:hanging="360"/>
      </w:pPr>
      <w:rPr>
        <w:rFonts w:ascii="Arial" w:hAnsi="Arial" w:hint="default"/>
      </w:rPr>
    </w:lvl>
    <w:lvl w:ilvl="8" w:tplc="4364AF80" w:tentative="1">
      <w:start w:val="1"/>
      <w:numFmt w:val="bullet"/>
      <w:lvlText w:val="•"/>
      <w:lvlJc w:val="left"/>
      <w:pPr>
        <w:tabs>
          <w:tab w:val="num" w:pos="6480"/>
        </w:tabs>
        <w:ind w:left="6480" w:hanging="360"/>
      </w:pPr>
      <w:rPr>
        <w:rFonts w:ascii="Arial" w:hAnsi="Arial" w:hint="default"/>
      </w:rPr>
    </w:lvl>
  </w:abstractNum>
  <w:abstractNum w:abstractNumId="5">
    <w:nsid w:val="7BAA6D64"/>
    <w:multiLevelType w:val="hybridMultilevel"/>
    <w:tmpl w:val="652A7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D0C"/>
    <w:rsid w:val="00002659"/>
    <w:rsid w:val="00025074"/>
    <w:rsid w:val="00035BE9"/>
    <w:rsid w:val="000753F7"/>
    <w:rsid w:val="00095C1D"/>
    <w:rsid w:val="000E3400"/>
    <w:rsid w:val="000E70AE"/>
    <w:rsid w:val="0010193C"/>
    <w:rsid w:val="00117DCE"/>
    <w:rsid w:val="001249EF"/>
    <w:rsid w:val="0012723C"/>
    <w:rsid w:val="00153079"/>
    <w:rsid w:val="001651CB"/>
    <w:rsid w:val="00191CF5"/>
    <w:rsid w:val="001962E3"/>
    <w:rsid w:val="001A7575"/>
    <w:rsid w:val="001B348C"/>
    <w:rsid w:val="001C110C"/>
    <w:rsid w:val="001D69CF"/>
    <w:rsid w:val="001F7B42"/>
    <w:rsid w:val="00216A47"/>
    <w:rsid w:val="00264850"/>
    <w:rsid w:val="002726F6"/>
    <w:rsid w:val="0027292C"/>
    <w:rsid w:val="0029486C"/>
    <w:rsid w:val="002D29E7"/>
    <w:rsid w:val="00303F47"/>
    <w:rsid w:val="00307762"/>
    <w:rsid w:val="00315034"/>
    <w:rsid w:val="00331255"/>
    <w:rsid w:val="00343492"/>
    <w:rsid w:val="00347586"/>
    <w:rsid w:val="003500F7"/>
    <w:rsid w:val="00385968"/>
    <w:rsid w:val="003A42D5"/>
    <w:rsid w:val="003E022B"/>
    <w:rsid w:val="004062B9"/>
    <w:rsid w:val="00420BD3"/>
    <w:rsid w:val="004408F3"/>
    <w:rsid w:val="00460E4A"/>
    <w:rsid w:val="004946C2"/>
    <w:rsid w:val="004C79D3"/>
    <w:rsid w:val="004D62FB"/>
    <w:rsid w:val="004E49BC"/>
    <w:rsid w:val="005303A0"/>
    <w:rsid w:val="00544107"/>
    <w:rsid w:val="00556AB8"/>
    <w:rsid w:val="0057361C"/>
    <w:rsid w:val="005A580E"/>
    <w:rsid w:val="005F5B03"/>
    <w:rsid w:val="005F7EB0"/>
    <w:rsid w:val="00611EF2"/>
    <w:rsid w:val="006354B7"/>
    <w:rsid w:val="00637D23"/>
    <w:rsid w:val="0067530B"/>
    <w:rsid w:val="006E052F"/>
    <w:rsid w:val="00700CE4"/>
    <w:rsid w:val="00725341"/>
    <w:rsid w:val="00736BC7"/>
    <w:rsid w:val="00756315"/>
    <w:rsid w:val="007757ED"/>
    <w:rsid w:val="007D4603"/>
    <w:rsid w:val="007E0271"/>
    <w:rsid w:val="007F259C"/>
    <w:rsid w:val="007F37D7"/>
    <w:rsid w:val="00857D0C"/>
    <w:rsid w:val="00864E4E"/>
    <w:rsid w:val="0086567C"/>
    <w:rsid w:val="00870C90"/>
    <w:rsid w:val="00881BC5"/>
    <w:rsid w:val="00891D74"/>
    <w:rsid w:val="008A1691"/>
    <w:rsid w:val="008D206F"/>
    <w:rsid w:val="008E7B0B"/>
    <w:rsid w:val="00921CFB"/>
    <w:rsid w:val="009252F6"/>
    <w:rsid w:val="00933687"/>
    <w:rsid w:val="0096549D"/>
    <w:rsid w:val="009A379B"/>
    <w:rsid w:val="009A795E"/>
    <w:rsid w:val="009B6CA1"/>
    <w:rsid w:val="009E5AF7"/>
    <w:rsid w:val="00A0219C"/>
    <w:rsid w:val="00A06A95"/>
    <w:rsid w:val="00A30540"/>
    <w:rsid w:val="00A30560"/>
    <w:rsid w:val="00A36525"/>
    <w:rsid w:val="00AE1551"/>
    <w:rsid w:val="00B73AD1"/>
    <w:rsid w:val="00C065BA"/>
    <w:rsid w:val="00C67E2E"/>
    <w:rsid w:val="00C72EF2"/>
    <w:rsid w:val="00C74C6A"/>
    <w:rsid w:val="00CA003F"/>
    <w:rsid w:val="00CC1EC2"/>
    <w:rsid w:val="00CE38BE"/>
    <w:rsid w:val="00D05041"/>
    <w:rsid w:val="00D466A1"/>
    <w:rsid w:val="00D537B0"/>
    <w:rsid w:val="00D70AD8"/>
    <w:rsid w:val="00D822B7"/>
    <w:rsid w:val="00D950BF"/>
    <w:rsid w:val="00DB3DBC"/>
    <w:rsid w:val="00DC4101"/>
    <w:rsid w:val="00DC4FAB"/>
    <w:rsid w:val="00DE2355"/>
    <w:rsid w:val="00DF0823"/>
    <w:rsid w:val="00DF2E2E"/>
    <w:rsid w:val="00DF4C85"/>
    <w:rsid w:val="00E35BF1"/>
    <w:rsid w:val="00E635DA"/>
    <w:rsid w:val="00ED4603"/>
    <w:rsid w:val="00EF588F"/>
    <w:rsid w:val="00F05972"/>
    <w:rsid w:val="00F353C3"/>
    <w:rsid w:val="00F46A7F"/>
    <w:rsid w:val="00FB0F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F7EB0"/>
    <w:pPr>
      <w:pBdr>
        <w:left w:val="single" w:sz="48" w:space="5" w:color="569D44"/>
      </w:pBdr>
      <w:spacing w:before="720" w:after="36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D0C"/>
    <w:rPr>
      <w:rFonts w:ascii="Tahoma" w:hAnsi="Tahoma" w:cs="Tahoma"/>
      <w:sz w:val="16"/>
      <w:szCs w:val="16"/>
    </w:rPr>
  </w:style>
  <w:style w:type="paragraph" w:styleId="ListParagraph">
    <w:name w:val="List Paragraph"/>
    <w:basedOn w:val="Normal"/>
    <w:uiPriority w:val="34"/>
    <w:qFormat/>
    <w:rsid w:val="001651CB"/>
    <w:pPr>
      <w:ind w:left="720"/>
      <w:contextualSpacing/>
    </w:pPr>
  </w:style>
  <w:style w:type="table" w:styleId="TableGrid">
    <w:name w:val="Table Grid"/>
    <w:basedOn w:val="TableNormal"/>
    <w:uiPriority w:val="59"/>
    <w:rsid w:val="00165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1651C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1651CB"/>
    <w:rPr>
      <w:color w:val="0000FF" w:themeColor="hyperlink"/>
      <w:u w:val="single"/>
    </w:rPr>
  </w:style>
  <w:style w:type="character" w:styleId="FollowedHyperlink">
    <w:name w:val="FollowedHyperlink"/>
    <w:basedOn w:val="DefaultParagraphFont"/>
    <w:uiPriority w:val="99"/>
    <w:semiHidden/>
    <w:unhideWhenUsed/>
    <w:rsid w:val="002D29E7"/>
    <w:rPr>
      <w:strike w:val="0"/>
      <w:dstrike w:val="0"/>
      <w:color w:val="800080"/>
      <w:sz w:val="18"/>
      <w:szCs w:val="18"/>
      <w:u w:val="none"/>
      <w:effect w:val="none"/>
    </w:rPr>
  </w:style>
  <w:style w:type="paragraph" w:customStyle="1" w:styleId="headertext">
    <w:name w:val="headertext"/>
    <w:basedOn w:val="Normal"/>
    <w:rsid w:val="002D29E7"/>
    <w:pPr>
      <w:spacing w:before="100" w:beforeAutospacing="1" w:after="100" w:afterAutospacing="1" w:line="240" w:lineRule="auto"/>
    </w:pPr>
    <w:rPr>
      <w:rFonts w:ascii="Arial" w:eastAsia="Times New Roman" w:hAnsi="Arial" w:cs="Arial"/>
      <w:b/>
      <w:bCs/>
      <w:color w:val="000000"/>
      <w:sz w:val="28"/>
      <w:szCs w:val="28"/>
    </w:rPr>
  </w:style>
  <w:style w:type="paragraph" w:customStyle="1" w:styleId="subheadertext">
    <w:name w:val="subheadertext"/>
    <w:basedOn w:val="Normal"/>
    <w:rsid w:val="002D29E7"/>
    <w:pPr>
      <w:spacing w:before="100" w:beforeAutospacing="1" w:after="100" w:afterAutospacing="1" w:line="240" w:lineRule="auto"/>
    </w:pPr>
    <w:rPr>
      <w:rFonts w:ascii="Verdana" w:eastAsia="Times New Roman" w:hAnsi="Verdana" w:cs="Times New Roman"/>
      <w:b/>
      <w:bCs/>
      <w:color w:val="000000"/>
    </w:rPr>
  </w:style>
  <w:style w:type="paragraph" w:customStyle="1" w:styleId="standardtext">
    <w:name w:val="standardtext"/>
    <w:basedOn w:val="Normal"/>
    <w:rsid w:val="002D29E7"/>
    <w:pPr>
      <w:spacing w:before="100" w:beforeAutospacing="1" w:after="100" w:afterAutospacing="1" w:line="240" w:lineRule="auto"/>
    </w:pPr>
    <w:rPr>
      <w:rFonts w:ascii="Verdana" w:eastAsia="Times New Roman" w:hAnsi="Verdana" w:cs="Times New Roman"/>
      <w:color w:val="565656"/>
      <w:sz w:val="18"/>
      <w:szCs w:val="18"/>
    </w:rPr>
  </w:style>
  <w:style w:type="paragraph" w:customStyle="1" w:styleId="subtitletext">
    <w:name w:val="subtitletext"/>
    <w:basedOn w:val="Normal"/>
    <w:rsid w:val="002D29E7"/>
    <w:pPr>
      <w:spacing w:before="100" w:beforeAutospacing="1" w:after="100" w:afterAutospacing="1" w:line="240" w:lineRule="auto"/>
    </w:pPr>
    <w:rPr>
      <w:rFonts w:ascii="Verdana" w:eastAsia="Times New Roman" w:hAnsi="Verdana" w:cs="Times New Roman"/>
      <w:b/>
      <w:bCs/>
      <w:color w:val="565656"/>
      <w:sz w:val="18"/>
      <w:szCs w:val="18"/>
    </w:rPr>
  </w:style>
  <w:style w:type="paragraph" w:customStyle="1" w:styleId="centercontent">
    <w:name w:val="centercontent"/>
    <w:basedOn w:val="Normal"/>
    <w:rsid w:val="002D29E7"/>
    <w:pPr>
      <w:pBdr>
        <w:top w:val="single" w:sz="6" w:space="8" w:color="auto"/>
        <w:left w:val="single" w:sz="6" w:space="8" w:color="auto"/>
        <w:bottom w:val="single" w:sz="6" w:space="8" w:color="auto"/>
        <w:right w:val="single" w:sz="6" w:space="8" w:color="auto"/>
      </w:pBdr>
      <w:shd w:val="clear" w:color="auto" w:fill="FFFFE5"/>
      <w:spacing w:before="100" w:beforeAutospacing="1" w:after="100" w:afterAutospacing="1" w:line="240" w:lineRule="auto"/>
    </w:pPr>
    <w:rPr>
      <w:rFonts w:ascii="Arial" w:eastAsia="Times New Roman" w:hAnsi="Arial" w:cs="Arial"/>
      <w:color w:val="000000"/>
      <w:sz w:val="20"/>
      <w:szCs w:val="20"/>
    </w:rPr>
  </w:style>
  <w:style w:type="paragraph" w:customStyle="1" w:styleId="detailcontent">
    <w:name w:val="detailcontent"/>
    <w:basedOn w:val="Normal"/>
    <w:rsid w:val="002D29E7"/>
    <w:pPr>
      <w:pBdr>
        <w:top w:val="single" w:sz="6" w:space="8" w:color="auto"/>
        <w:left w:val="single" w:sz="6" w:space="8" w:color="auto"/>
        <w:bottom w:val="single" w:sz="6" w:space="8" w:color="auto"/>
        <w:right w:val="single" w:sz="6" w:space="8" w:color="auto"/>
      </w:pBdr>
      <w:shd w:val="clear" w:color="auto" w:fill="FDF5E6"/>
      <w:spacing w:before="100" w:beforeAutospacing="1" w:after="100" w:afterAutospacing="1" w:line="240" w:lineRule="auto"/>
    </w:pPr>
    <w:rPr>
      <w:rFonts w:ascii="Arial" w:eastAsia="Times New Roman" w:hAnsi="Arial" w:cs="Arial"/>
      <w:color w:val="000000"/>
      <w:sz w:val="20"/>
      <w:szCs w:val="20"/>
    </w:rPr>
  </w:style>
  <w:style w:type="paragraph" w:customStyle="1" w:styleId="textbox">
    <w:name w:val="textbox"/>
    <w:basedOn w:val="Normal"/>
    <w:rsid w:val="002D29E7"/>
    <w:pPr>
      <w:pBdr>
        <w:top w:val="single" w:sz="6" w:space="0" w:color="808080"/>
        <w:left w:val="single" w:sz="6" w:space="0" w:color="808080"/>
        <w:bottom w:val="single" w:sz="6" w:space="0" w:color="808080"/>
        <w:right w:val="single" w:sz="6" w:space="0" w:color="808080"/>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dropdownlist">
    <w:name w:val="dropdownlist"/>
    <w:basedOn w:val="Normal"/>
    <w:rsid w:val="002D29E7"/>
    <w:pPr>
      <w:pBdr>
        <w:top w:val="single" w:sz="6" w:space="0" w:color="808080"/>
        <w:left w:val="single" w:sz="6" w:space="0" w:color="808080"/>
        <w:bottom w:val="single" w:sz="6" w:space="0" w:color="808080"/>
        <w:right w:val="single" w:sz="6" w:space="0" w:color="808080"/>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radiobuttonlist">
    <w:name w:val="radiobuttonlist"/>
    <w:basedOn w:val="Normal"/>
    <w:rsid w:val="002D29E7"/>
    <w:pPr>
      <w:pBdr>
        <w:top w:val="single" w:sz="6" w:space="0" w:color="BDB76B"/>
        <w:left w:val="single" w:sz="6" w:space="0" w:color="BDB76B"/>
        <w:bottom w:val="single" w:sz="6" w:space="0" w:color="BDB76B"/>
        <w:right w:val="single" w:sz="6" w:space="0" w:color="BDB76B"/>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checkboxlist">
    <w:name w:val="checkboxlist"/>
    <w:basedOn w:val="Normal"/>
    <w:rsid w:val="002D29E7"/>
    <w:pPr>
      <w:pBdr>
        <w:top w:val="single" w:sz="6" w:space="0" w:color="BDB76B"/>
        <w:left w:val="single" w:sz="6" w:space="0" w:color="BDB76B"/>
        <w:bottom w:val="single" w:sz="6" w:space="0" w:color="BDB76B"/>
        <w:right w:val="single" w:sz="6" w:space="0" w:color="BDB76B"/>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boundingbox">
    <w:name w:val="boundingbox"/>
    <w:basedOn w:val="Normal"/>
    <w:rsid w:val="002D29E7"/>
    <w:pPr>
      <w:pBdr>
        <w:top w:val="single" w:sz="6" w:space="0" w:color="BDB76B"/>
        <w:left w:val="single" w:sz="6" w:space="0" w:color="BDB76B"/>
        <w:bottom w:val="single" w:sz="6" w:space="0" w:color="BDB76B"/>
        <w:right w:val="single" w:sz="6" w:space="0" w:color="BDB76B"/>
      </w:pBdr>
      <w:spacing w:before="100" w:beforeAutospacing="1" w:after="100" w:afterAutospacing="1" w:line="240" w:lineRule="auto"/>
    </w:pPr>
    <w:rPr>
      <w:rFonts w:ascii="Verdana" w:eastAsia="Times New Roman" w:hAnsi="Verdana" w:cs="Times New Roman"/>
      <w:color w:val="000000"/>
      <w:sz w:val="18"/>
      <w:szCs w:val="18"/>
    </w:rPr>
  </w:style>
  <w:style w:type="paragraph" w:styleId="z-TopofForm">
    <w:name w:val="HTML Top of Form"/>
    <w:basedOn w:val="Normal"/>
    <w:next w:val="Normal"/>
    <w:link w:val="z-TopofFormChar"/>
    <w:hidden/>
    <w:uiPriority w:val="99"/>
    <w:semiHidden/>
    <w:unhideWhenUsed/>
    <w:rsid w:val="002D29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D29E7"/>
    <w:rPr>
      <w:rFonts w:ascii="Arial" w:eastAsia="Times New Roman" w:hAnsi="Arial" w:cs="Arial"/>
      <w:vanish/>
      <w:sz w:val="16"/>
      <w:szCs w:val="16"/>
    </w:rPr>
  </w:style>
  <w:style w:type="character" w:customStyle="1" w:styleId="headertext1">
    <w:name w:val="headertext1"/>
    <w:basedOn w:val="DefaultParagraphFont"/>
    <w:rsid w:val="002D29E7"/>
    <w:rPr>
      <w:rFonts w:ascii="Arial" w:hAnsi="Arial" w:cs="Arial" w:hint="default"/>
      <w:b/>
      <w:bCs/>
      <w:color w:val="000000"/>
      <w:sz w:val="28"/>
      <w:szCs w:val="28"/>
    </w:rPr>
  </w:style>
  <w:style w:type="character" w:customStyle="1" w:styleId="subtitletext1">
    <w:name w:val="subtitletext1"/>
    <w:basedOn w:val="DefaultParagraphFont"/>
    <w:rsid w:val="002D29E7"/>
    <w:rPr>
      <w:rFonts w:ascii="Verdana" w:hAnsi="Verdana" w:hint="default"/>
      <w:b/>
      <w:bCs/>
      <w:color w:val="565656"/>
      <w:sz w:val="18"/>
      <w:szCs w:val="18"/>
    </w:rPr>
  </w:style>
  <w:style w:type="character" w:customStyle="1" w:styleId="standardtext1">
    <w:name w:val="standardtext1"/>
    <w:basedOn w:val="DefaultParagraphFont"/>
    <w:rsid w:val="002D29E7"/>
    <w:rPr>
      <w:rFonts w:ascii="Verdana" w:hAnsi="Verdana" w:hint="default"/>
      <w:color w:val="565656"/>
      <w:sz w:val="18"/>
      <w:szCs w:val="18"/>
    </w:rPr>
  </w:style>
  <w:style w:type="character" w:customStyle="1" w:styleId="baec5a81-e4d6-4674-97f3-e9220f0136c1">
    <w:name w:val="baec5a81-e4d6-4674-97f3-e9220f0136c1"/>
    <w:basedOn w:val="DefaultParagraphFont"/>
    <w:rsid w:val="002D29E7"/>
  </w:style>
  <w:style w:type="paragraph" w:styleId="NormalWeb">
    <w:name w:val="Normal (Web)"/>
    <w:basedOn w:val="Normal"/>
    <w:uiPriority w:val="99"/>
    <w:unhideWhenUsed/>
    <w:rsid w:val="002D29E7"/>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D29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D29E7"/>
    <w:rPr>
      <w:rFonts w:ascii="Arial" w:eastAsia="Times New Roman" w:hAnsi="Arial" w:cs="Arial"/>
      <w:vanish/>
      <w:sz w:val="16"/>
      <w:szCs w:val="16"/>
    </w:rPr>
  </w:style>
  <w:style w:type="paragraph" w:styleId="Header">
    <w:name w:val="header"/>
    <w:basedOn w:val="Normal"/>
    <w:link w:val="HeaderChar"/>
    <w:uiPriority w:val="99"/>
    <w:unhideWhenUsed/>
    <w:rsid w:val="002D2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9E7"/>
  </w:style>
  <w:style w:type="paragraph" w:styleId="Footer">
    <w:name w:val="footer"/>
    <w:basedOn w:val="Normal"/>
    <w:link w:val="FooterChar"/>
    <w:uiPriority w:val="99"/>
    <w:unhideWhenUsed/>
    <w:rsid w:val="002D2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9E7"/>
  </w:style>
  <w:style w:type="character" w:styleId="Strong">
    <w:name w:val="Strong"/>
    <w:basedOn w:val="DefaultParagraphFont"/>
    <w:uiPriority w:val="22"/>
    <w:qFormat/>
    <w:rsid w:val="0027292C"/>
    <w:rPr>
      <w:rFonts w:ascii="Arial" w:hAnsi="Arial" w:cs="Arial" w:hint="default"/>
      <w:b/>
      <w:bCs/>
      <w:i w:val="0"/>
      <w:iCs w:val="0"/>
    </w:rPr>
  </w:style>
  <w:style w:type="character" w:customStyle="1" w:styleId="font301">
    <w:name w:val="font301"/>
    <w:basedOn w:val="DefaultParagraphFont"/>
    <w:rsid w:val="0027292C"/>
    <w:rPr>
      <w:sz w:val="45"/>
      <w:szCs w:val="45"/>
    </w:rPr>
  </w:style>
  <w:style w:type="paragraph" w:customStyle="1" w:styleId="Default">
    <w:name w:val="Default"/>
    <w:rsid w:val="00DB3DBC"/>
    <w:pPr>
      <w:autoSpaceDE w:val="0"/>
      <w:autoSpaceDN w:val="0"/>
      <w:adjustRightInd w:val="0"/>
      <w:spacing w:after="0" w:line="240" w:lineRule="auto"/>
    </w:pPr>
    <w:rPr>
      <w:rFonts w:ascii="Calibri" w:hAnsi="Calibri" w:cs="Calibri"/>
      <w:color w:val="000000"/>
      <w:sz w:val="24"/>
      <w:szCs w:val="24"/>
    </w:rPr>
  </w:style>
  <w:style w:type="paragraph" w:styleId="Quote">
    <w:name w:val="Quote"/>
    <w:basedOn w:val="Normal"/>
    <w:next w:val="Normal"/>
    <w:link w:val="QuoteChar"/>
    <w:uiPriority w:val="29"/>
    <w:qFormat/>
    <w:rsid w:val="00A30540"/>
    <w:rPr>
      <w:rFonts w:eastAsiaTheme="minorEastAsia"/>
      <w:i/>
      <w:iCs/>
      <w:color w:val="000000" w:themeColor="text1"/>
      <w:lang w:eastAsia="ja-JP"/>
    </w:rPr>
  </w:style>
  <w:style w:type="character" w:customStyle="1" w:styleId="QuoteChar">
    <w:name w:val="Quote Char"/>
    <w:basedOn w:val="DefaultParagraphFont"/>
    <w:link w:val="Quote"/>
    <w:uiPriority w:val="29"/>
    <w:rsid w:val="00A30540"/>
    <w:rPr>
      <w:rFonts w:eastAsiaTheme="minorEastAsia"/>
      <w:i/>
      <w:iCs/>
      <w:color w:val="000000" w:themeColor="text1"/>
      <w:lang w:eastAsia="ja-JP"/>
    </w:rPr>
  </w:style>
  <w:style w:type="character" w:customStyle="1" w:styleId="Heading2Char">
    <w:name w:val="Heading 2 Char"/>
    <w:basedOn w:val="DefaultParagraphFont"/>
    <w:link w:val="Heading2"/>
    <w:uiPriority w:val="9"/>
    <w:rsid w:val="005F7EB0"/>
    <w:rPr>
      <w:rFonts w:ascii="Times New Roman" w:eastAsia="Times New Roman" w:hAnsi="Times New Roman" w:cs="Times New Roman"/>
      <w:b/>
      <w:bCs/>
      <w:sz w:val="24"/>
      <w:szCs w:val="24"/>
    </w:rPr>
  </w:style>
  <w:style w:type="paragraph" w:styleId="NoSpacing">
    <w:name w:val="No Spacing"/>
    <w:uiPriority w:val="1"/>
    <w:qFormat/>
    <w:rsid w:val="001F7B4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5F7EB0"/>
    <w:pPr>
      <w:pBdr>
        <w:left w:val="single" w:sz="48" w:space="5" w:color="569D44"/>
      </w:pBdr>
      <w:spacing w:before="720" w:after="360" w:line="240" w:lineRule="auto"/>
      <w:outlineLvl w:val="1"/>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7D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7D0C"/>
    <w:rPr>
      <w:rFonts w:ascii="Tahoma" w:hAnsi="Tahoma" w:cs="Tahoma"/>
      <w:sz w:val="16"/>
      <w:szCs w:val="16"/>
    </w:rPr>
  </w:style>
  <w:style w:type="paragraph" w:styleId="ListParagraph">
    <w:name w:val="List Paragraph"/>
    <w:basedOn w:val="Normal"/>
    <w:uiPriority w:val="34"/>
    <w:qFormat/>
    <w:rsid w:val="001651CB"/>
    <w:pPr>
      <w:ind w:left="720"/>
      <w:contextualSpacing/>
    </w:pPr>
  </w:style>
  <w:style w:type="table" w:styleId="TableGrid">
    <w:name w:val="Table Grid"/>
    <w:basedOn w:val="TableNormal"/>
    <w:uiPriority w:val="59"/>
    <w:rsid w:val="001651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Accent5">
    <w:name w:val="Light Grid Accent 5"/>
    <w:basedOn w:val="TableNormal"/>
    <w:uiPriority w:val="62"/>
    <w:rsid w:val="001651CB"/>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Hyperlink">
    <w:name w:val="Hyperlink"/>
    <w:basedOn w:val="DefaultParagraphFont"/>
    <w:uiPriority w:val="99"/>
    <w:unhideWhenUsed/>
    <w:rsid w:val="001651CB"/>
    <w:rPr>
      <w:color w:val="0000FF" w:themeColor="hyperlink"/>
      <w:u w:val="single"/>
    </w:rPr>
  </w:style>
  <w:style w:type="character" w:styleId="FollowedHyperlink">
    <w:name w:val="FollowedHyperlink"/>
    <w:basedOn w:val="DefaultParagraphFont"/>
    <w:uiPriority w:val="99"/>
    <w:semiHidden/>
    <w:unhideWhenUsed/>
    <w:rsid w:val="002D29E7"/>
    <w:rPr>
      <w:strike w:val="0"/>
      <w:dstrike w:val="0"/>
      <w:color w:val="800080"/>
      <w:sz w:val="18"/>
      <w:szCs w:val="18"/>
      <w:u w:val="none"/>
      <w:effect w:val="none"/>
    </w:rPr>
  </w:style>
  <w:style w:type="paragraph" w:customStyle="1" w:styleId="headertext">
    <w:name w:val="headertext"/>
    <w:basedOn w:val="Normal"/>
    <w:rsid w:val="002D29E7"/>
    <w:pPr>
      <w:spacing w:before="100" w:beforeAutospacing="1" w:after="100" w:afterAutospacing="1" w:line="240" w:lineRule="auto"/>
    </w:pPr>
    <w:rPr>
      <w:rFonts w:ascii="Arial" w:eastAsia="Times New Roman" w:hAnsi="Arial" w:cs="Arial"/>
      <w:b/>
      <w:bCs/>
      <w:color w:val="000000"/>
      <w:sz w:val="28"/>
      <w:szCs w:val="28"/>
    </w:rPr>
  </w:style>
  <w:style w:type="paragraph" w:customStyle="1" w:styleId="subheadertext">
    <w:name w:val="subheadertext"/>
    <w:basedOn w:val="Normal"/>
    <w:rsid w:val="002D29E7"/>
    <w:pPr>
      <w:spacing w:before="100" w:beforeAutospacing="1" w:after="100" w:afterAutospacing="1" w:line="240" w:lineRule="auto"/>
    </w:pPr>
    <w:rPr>
      <w:rFonts w:ascii="Verdana" w:eastAsia="Times New Roman" w:hAnsi="Verdana" w:cs="Times New Roman"/>
      <w:b/>
      <w:bCs/>
      <w:color w:val="000000"/>
    </w:rPr>
  </w:style>
  <w:style w:type="paragraph" w:customStyle="1" w:styleId="standardtext">
    <w:name w:val="standardtext"/>
    <w:basedOn w:val="Normal"/>
    <w:rsid w:val="002D29E7"/>
    <w:pPr>
      <w:spacing w:before="100" w:beforeAutospacing="1" w:after="100" w:afterAutospacing="1" w:line="240" w:lineRule="auto"/>
    </w:pPr>
    <w:rPr>
      <w:rFonts w:ascii="Verdana" w:eastAsia="Times New Roman" w:hAnsi="Verdana" w:cs="Times New Roman"/>
      <w:color w:val="565656"/>
      <w:sz w:val="18"/>
      <w:szCs w:val="18"/>
    </w:rPr>
  </w:style>
  <w:style w:type="paragraph" w:customStyle="1" w:styleId="subtitletext">
    <w:name w:val="subtitletext"/>
    <w:basedOn w:val="Normal"/>
    <w:rsid w:val="002D29E7"/>
    <w:pPr>
      <w:spacing w:before="100" w:beforeAutospacing="1" w:after="100" w:afterAutospacing="1" w:line="240" w:lineRule="auto"/>
    </w:pPr>
    <w:rPr>
      <w:rFonts w:ascii="Verdana" w:eastAsia="Times New Roman" w:hAnsi="Verdana" w:cs="Times New Roman"/>
      <w:b/>
      <w:bCs/>
      <w:color w:val="565656"/>
      <w:sz w:val="18"/>
      <w:szCs w:val="18"/>
    </w:rPr>
  </w:style>
  <w:style w:type="paragraph" w:customStyle="1" w:styleId="centercontent">
    <w:name w:val="centercontent"/>
    <w:basedOn w:val="Normal"/>
    <w:rsid w:val="002D29E7"/>
    <w:pPr>
      <w:pBdr>
        <w:top w:val="single" w:sz="6" w:space="8" w:color="auto"/>
        <w:left w:val="single" w:sz="6" w:space="8" w:color="auto"/>
        <w:bottom w:val="single" w:sz="6" w:space="8" w:color="auto"/>
        <w:right w:val="single" w:sz="6" w:space="8" w:color="auto"/>
      </w:pBdr>
      <w:shd w:val="clear" w:color="auto" w:fill="FFFFE5"/>
      <w:spacing w:before="100" w:beforeAutospacing="1" w:after="100" w:afterAutospacing="1" w:line="240" w:lineRule="auto"/>
    </w:pPr>
    <w:rPr>
      <w:rFonts w:ascii="Arial" w:eastAsia="Times New Roman" w:hAnsi="Arial" w:cs="Arial"/>
      <w:color w:val="000000"/>
      <w:sz w:val="20"/>
      <w:szCs w:val="20"/>
    </w:rPr>
  </w:style>
  <w:style w:type="paragraph" w:customStyle="1" w:styleId="detailcontent">
    <w:name w:val="detailcontent"/>
    <w:basedOn w:val="Normal"/>
    <w:rsid w:val="002D29E7"/>
    <w:pPr>
      <w:pBdr>
        <w:top w:val="single" w:sz="6" w:space="8" w:color="auto"/>
        <w:left w:val="single" w:sz="6" w:space="8" w:color="auto"/>
        <w:bottom w:val="single" w:sz="6" w:space="8" w:color="auto"/>
        <w:right w:val="single" w:sz="6" w:space="8" w:color="auto"/>
      </w:pBdr>
      <w:shd w:val="clear" w:color="auto" w:fill="FDF5E6"/>
      <w:spacing w:before="100" w:beforeAutospacing="1" w:after="100" w:afterAutospacing="1" w:line="240" w:lineRule="auto"/>
    </w:pPr>
    <w:rPr>
      <w:rFonts w:ascii="Arial" w:eastAsia="Times New Roman" w:hAnsi="Arial" w:cs="Arial"/>
      <w:color w:val="000000"/>
      <w:sz w:val="20"/>
      <w:szCs w:val="20"/>
    </w:rPr>
  </w:style>
  <w:style w:type="paragraph" w:customStyle="1" w:styleId="textbox">
    <w:name w:val="textbox"/>
    <w:basedOn w:val="Normal"/>
    <w:rsid w:val="002D29E7"/>
    <w:pPr>
      <w:pBdr>
        <w:top w:val="single" w:sz="6" w:space="0" w:color="808080"/>
        <w:left w:val="single" w:sz="6" w:space="0" w:color="808080"/>
        <w:bottom w:val="single" w:sz="6" w:space="0" w:color="808080"/>
        <w:right w:val="single" w:sz="6" w:space="0" w:color="808080"/>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dropdownlist">
    <w:name w:val="dropdownlist"/>
    <w:basedOn w:val="Normal"/>
    <w:rsid w:val="002D29E7"/>
    <w:pPr>
      <w:pBdr>
        <w:top w:val="single" w:sz="6" w:space="0" w:color="808080"/>
        <w:left w:val="single" w:sz="6" w:space="0" w:color="808080"/>
        <w:bottom w:val="single" w:sz="6" w:space="0" w:color="808080"/>
        <w:right w:val="single" w:sz="6" w:space="0" w:color="808080"/>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radiobuttonlist">
    <w:name w:val="radiobuttonlist"/>
    <w:basedOn w:val="Normal"/>
    <w:rsid w:val="002D29E7"/>
    <w:pPr>
      <w:pBdr>
        <w:top w:val="single" w:sz="6" w:space="0" w:color="BDB76B"/>
        <w:left w:val="single" w:sz="6" w:space="0" w:color="BDB76B"/>
        <w:bottom w:val="single" w:sz="6" w:space="0" w:color="BDB76B"/>
        <w:right w:val="single" w:sz="6" w:space="0" w:color="BDB76B"/>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checkboxlist">
    <w:name w:val="checkboxlist"/>
    <w:basedOn w:val="Normal"/>
    <w:rsid w:val="002D29E7"/>
    <w:pPr>
      <w:pBdr>
        <w:top w:val="single" w:sz="6" w:space="0" w:color="BDB76B"/>
        <w:left w:val="single" w:sz="6" w:space="0" w:color="BDB76B"/>
        <w:bottom w:val="single" w:sz="6" w:space="0" w:color="BDB76B"/>
        <w:right w:val="single" w:sz="6" w:space="0" w:color="BDB76B"/>
      </w:pBdr>
      <w:spacing w:before="100" w:beforeAutospacing="1" w:after="100" w:afterAutospacing="1" w:line="240" w:lineRule="auto"/>
    </w:pPr>
    <w:rPr>
      <w:rFonts w:ascii="Verdana" w:eastAsia="Times New Roman" w:hAnsi="Verdana" w:cs="Times New Roman"/>
      <w:color w:val="000000"/>
      <w:sz w:val="18"/>
      <w:szCs w:val="18"/>
    </w:rPr>
  </w:style>
  <w:style w:type="paragraph" w:customStyle="1" w:styleId="boundingbox">
    <w:name w:val="boundingbox"/>
    <w:basedOn w:val="Normal"/>
    <w:rsid w:val="002D29E7"/>
    <w:pPr>
      <w:pBdr>
        <w:top w:val="single" w:sz="6" w:space="0" w:color="BDB76B"/>
        <w:left w:val="single" w:sz="6" w:space="0" w:color="BDB76B"/>
        <w:bottom w:val="single" w:sz="6" w:space="0" w:color="BDB76B"/>
        <w:right w:val="single" w:sz="6" w:space="0" w:color="BDB76B"/>
      </w:pBdr>
      <w:spacing w:before="100" w:beforeAutospacing="1" w:after="100" w:afterAutospacing="1" w:line="240" w:lineRule="auto"/>
    </w:pPr>
    <w:rPr>
      <w:rFonts w:ascii="Verdana" w:eastAsia="Times New Roman" w:hAnsi="Verdana" w:cs="Times New Roman"/>
      <w:color w:val="000000"/>
      <w:sz w:val="18"/>
      <w:szCs w:val="18"/>
    </w:rPr>
  </w:style>
  <w:style w:type="paragraph" w:styleId="z-TopofForm">
    <w:name w:val="HTML Top of Form"/>
    <w:basedOn w:val="Normal"/>
    <w:next w:val="Normal"/>
    <w:link w:val="z-TopofFormChar"/>
    <w:hidden/>
    <w:uiPriority w:val="99"/>
    <w:semiHidden/>
    <w:unhideWhenUsed/>
    <w:rsid w:val="002D29E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2D29E7"/>
    <w:rPr>
      <w:rFonts w:ascii="Arial" w:eastAsia="Times New Roman" w:hAnsi="Arial" w:cs="Arial"/>
      <w:vanish/>
      <w:sz w:val="16"/>
      <w:szCs w:val="16"/>
    </w:rPr>
  </w:style>
  <w:style w:type="character" w:customStyle="1" w:styleId="headertext1">
    <w:name w:val="headertext1"/>
    <w:basedOn w:val="DefaultParagraphFont"/>
    <w:rsid w:val="002D29E7"/>
    <w:rPr>
      <w:rFonts w:ascii="Arial" w:hAnsi="Arial" w:cs="Arial" w:hint="default"/>
      <w:b/>
      <w:bCs/>
      <w:color w:val="000000"/>
      <w:sz w:val="28"/>
      <w:szCs w:val="28"/>
    </w:rPr>
  </w:style>
  <w:style w:type="character" w:customStyle="1" w:styleId="subtitletext1">
    <w:name w:val="subtitletext1"/>
    <w:basedOn w:val="DefaultParagraphFont"/>
    <w:rsid w:val="002D29E7"/>
    <w:rPr>
      <w:rFonts w:ascii="Verdana" w:hAnsi="Verdana" w:hint="default"/>
      <w:b/>
      <w:bCs/>
      <w:color w:val="565656"/>
      <w:sz w:val="18"/>
      <w:szCs w:val="18"/>
    </w:rPr>
  </w:style>
  <w:style w:type="character" w:customStyle="1" w:styleId="standardtext1">
    <w:name w:val="standardtext1"/>
    <w:basedOn w:val="DefaultParagraphFont"/>
    <w:rsid w:val="002D29E7"/>
    <w:rPr>
      <w:rFonts w:ascii="Verdana" w:hAnsi="Verdana" w:hint="default"/>
      <w:color w:val="565656"/>
      <w:sz w:val="18"/>
      <w:szCs w:val="18"/>
    </w:rPr>
  </w:style>
  <w:style w:type="character" w:customStyle="1" w:styleId="baec5a81-e4d6-4674-97f3-e9220f0136c1">
    <w:name w:val="baec5a81-e4d6-4674-97f3-e9220f0136c1"/>
    <w:basedOn w:val="DefaultParagraphFont"/>
    <w:rsid w:val="002D29E7"/>
  </w:style>
  <w:style w:type="paragraph" w:styleId="NormalWeb">
    <w:name w:val="Normal (Web)"/>
    <w:basedOn w:val="Normal"/>
    <w:uiPriority w:val="99"/>
    <w:unhideWhenUsed/>
    <w:rsid w:val="002D29E7"/>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2D29E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2D29E7"/>
    <w:rPr>
      <w:rFonts w:ascii="Arial" w:eastAsia="Times New Roman" w:hAnsi="Arial" w:cs="Arial"/>
      <w:vanish/>
      <w:sz w:val="16"/>
      <w:szCs w:val="16"/>
    </w:rPr>
  </w:style>
  <w:style w:type="paragraph" w:styleId="Header">
    <w:name w:val="header"/>
    <w:basedOn w:val="Normal"/>
    <w:link w:val="HeaderChar"/>
    <w:uiPriority w:val="99"/>
    <w:unhideWhenUsed/>
    <w:rsid w:val="002D29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9E7"/>
  </w:style>
  <w:style w:type="paragraph" w:styleId="Footer">
    <w:name w:val="footer"/>
    <w:basedOn w:val="Normal"/>
    <w:link w:val="FooterChar"/>
    <w:uiPriority w:val="99"/>
    <w:unhideWhenUsed/>
    <w:rsid w:val="002D29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29E7"/>
  </w:style>
  <w:style w:type="character" w:styleId="Strong">
    <w:name w:val="Strong"/>
    <w:basedOn w:val="DefaultParagraphFont"/>
    <w:uiPriority w:val="22"/>
    <w:qFormat/>
    <w:rsid w:val="0027292C"/>
    <w:rPr>
      <w:rFonts w:ascii="Arial" w:hAnsi="Arial" w:cs="Arial" w:hint="default"/>
      <w:b/>
      <w:bCs/>
      <w:i w:val="0"/>
      <w:iCs w:val="0"/>
    </w:rPr>
  </w:style>
  <w:style w:type="character" w:customStyle="1" w:styleId="font301">
    <w:name w:val="font301"/>
    <w:basedOn w:val="DefaultParagraphFont"/>
    <w:rsid w:val="0027292C"/>
    <w:rPr>
      <w:sz w:val="45"/>
      <w:szCs w:val="45"/>
    </w:rPr>
  </w:style>
  <w:style w:type="paragraph" w:customStyle="1" w:styleId="Default">
    <w:name w:val="Default"/>
    <w:rsid w:val="00DB3DBC"/>
    <w:pPr>
      <w:autoSpaceDE w:val="0"/>
      <w:autoSpaceDN w:val="0"/>
      <w:adjustRightInd w:val="0"/>
      <w:spacing w:after="0" w:line="240" w:lineRule="auto"/>
    </w:pPr>
    <w:rPr>
      <w:rFonts w:ascii="Calibri" w:hAnsi="Calibri" w:cs="Calibri"/>
      <w:color w:val="000000"/>
      <w:sz w:val="24"/>
      <w:szCs w:val="24"/>
    </w:rPr>
  </w:style>
  <w:style w:type="paragraph" w:styleId="Quote">
    <w:name w:val="Quote"/>
    <w:basedOn w:val="Normal"/>
    <w:next w:val="Normal"/>
    <w:link w:val="QuoteChar"/>
    <w:uiPriority w:val="29"/>
    <w:qFormat/>
    <w:rsid w:val="00A30540"/>
    <w:rPr>
      <w:rFonts w:eastAsiaTheme="minorEastAsia"/>
      <w:i/>
      <w:iCs/>
      <w:color w:val="000000" w:themeColor="text1"/>
      <w:lang w:eastAsia="ja-JP"/>
    </w:rPr>
  </w:style>
  <w:style w:type="character" w:customStyle="1" w:styleId="QuoteChar">
    <w:name w:val="Quote Char"/>
    <w:basedOn w:val="DefaultParagraphFont"/>
    <w:link w:val="Quote"/>
    <w:uiPriority w:val="29"/>
    <w:rsid w:val="00A30540"/>
    <w:rPr>
      <w:rFonts w:eastAsiaTheme="minorEastAsia"/>
      <w:i/>
      <w:iCs/>
      <w:color w:val="000000" w:themeColor="text1"/>
      <w:lang w:eastAsia="ja-JP"/>
    </w:rPr>
  </w:style>
  <w:style w:type="character" w:customStyle="1" w:styleId="Heading2Char">
    <w:name w:val="Heading 2 Char"/>
    <w:basedOn w:val="DefaultParagraphFont"/>
    <w:link w:val="Heading2"/>
    <w:uiPriority w:val="9"/>
    <w:rsid w:val="005F7EB0"/>
    <w:rPr>
      <w:rFonts w:ascii="Times New Roman" w:eastAsia="Times New Roman" w:hAnsi="Times New Roman" w:cs="Times New Roman"/>
      <w:b/>
      <w:bCs/>
      <w:sz w:val="24"/>
      <w:szCs w:val="24"/>
    </w:rPr>
  </w:style>
  <w:style w:type="paragraph" w:styleId="NoSpacing">
    <w:name w:val="No Spacing"/>
    <w:uiPriority w:val="1"/>
    <w:qFormat/>
    <w:rsid w:val="001F7B4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314427">
      <w:bodyDiv w:val="1"/>
      <w:marLeft w:val="0"/>
      <w:marRight w:val="0"/>
      <w:marTop w:val="0"/>
      <w:marBottom w:val="0"/>
      <w:divBdr>
        <w:top w:val="none" w:sz="0" w:space="0" w:color="auto"/>
        <w:left w:val="none" w:sz="0" w:space="0" w:color="auto"/>
        <w:bottom w:val="none" w:sz="0" w:space="0" w:color="auto"/>
        <w:right w:val="none" w:sz="0" w:space="0" w:color="auto"/>
      </w:divBdr>
    </w:div>
    <w:div w:id="140926621">
      <w:bodyDiv w:val="1"/>
      <w:marLeft w:val="0"/>
      <w:marRight w:val="0"/>
      <w:marTop w:val="0"/>
      <w:marBottom w:val="0"/>
      <w:divBdr>
        <w:top w:val="none" w:sz="0" w:space="0" w:color="auto"/>
        <w:left w:val="none" w:sz="0" w:space="0" w:color="auto"/>
        <w:bottom w:val="none" w:sz="0" w:space="0" w:color="auto"/>
        <w:right w:val="none" w:sz="0" w:space="0" w:color="auto"/>
      </w:divBdr>
      <w:divsChild>
        <w:div w:id="990216144">
          <w:marLeft w:val="547"/>
          <w:marRight w:val="0"/>
          <w:marTop w:val="0"/>
          <w:marBottom w:val="0"/>
          <w:divBdr>
            <w:top w:val="none" w:sz="0" w:space="0" w:color="auto"/>
            <w:left w:val="none" w:sz="0" w:space="0" w:color="auto"/>
            <w:bottom w:val="none" w:sz="0" w:space="0" w:color="auto"/>
            <w:right w:val="none" w:sz="0" w:space="0" w:color="auto"/>
          </w:divBdr>
        </w:div>
      </w:divsChild>
    </w:div>
    <w:div w:id="149752317">
      <w:bodyDiv w:val="1"/>
      <w:marLeft w:val="0"/>
      <w:marRight w:val="0"/>
      <w:marTop w:val="75"/>
      <w:marBottom w:val="75"/>
      <w:divBdr>
        <w:top w:val="none" w:sz="0" w:space="0" w:color="auto"/>
        <w:left w:val="none" w:sz="0" w:space="0" w:color="auto"/>
        <w:bottom w:val="none" w:sz="0" w:space="0" w:color="auto"/>
        <w:right w:val="none" w:sz="0" w:space="0" w:color="auto"/>
      </w:divBdr>
      <w:divsChild>
        <w:div w:id="1992126752">
          <w:marLeft w:val="0"/>
          <w:marRight w:val="0"/>
          <w:marTop w:val="0"/>
          <w:marBottom w:val="0"/>
          <w:divBdr>
            <w:top w:val="none" w:sz="0" w:space="0" w:color="auto"/>
            <w:left w:val="none" w:sz="0" w:space="0" w:color="auto"/>
            <w:bottom w:val="none" w:sz="0" w:space="0" w:color="auto"/>
            <w:right w:val="none" w:sz="0" w:space="0" w:color="auto"/>
          </w:divBdr>
          <w:divsChild>
            <w:div w:id="1424951937">
              <w:marLeft w:val="0"/>
              <w:marRight w:val="0"/>
              <w:marTop w:val="0"/>
              <w:marBottom w:val="0"/>
              <w:divBdr>
                <w:top w:val="none" w:sz="0" w:space="0" w:color="auto"/>
                <w:left w:val="none" w:sz="0" w:space="0" w:color="auto"/>
                <w:bottom w:val="none" w:sz="0" w:space="0" w:color="auto"/>
                <w:right w:val="none" w:sz="0" w:space="0" w:color="auto"/>
              </w:divBdr>
              <w:divsChild>
                <w:div w:id="1256552308">
                  <w:marLeft w:val="0"/>
                  <w:marRight w:val="0"/>
                  <w:marTop w:val="0"/>
                  <w:marBottom w:val="0"/>
                  <w:divBdr>
                    <w:top w:val="none" w:sz="0" w:space="0" w:color="auto"/>
                    <w:left w:val="none" w:sz="0" w:space="0" w:color="auto"/>
                    <w:bottom w:val="none" w:sz="0" w:space="0" w:color="auto"/>
                    <w:right w:val="none" w:sz="0" w:space="0" w:color="auto"/>
                  </w:divBdr>
                  <w:divsChild>
                    <w:div w:id="1942831270">
                      <w:marLeft w:val="0"/>
                      <w:marRight w:val="0"/>
                      <w:marTop w:val="0"/>
                      <w:marBottom w:val="0"/>
                      <w:divBdr>
                        <w:top w:val="none" w:sz="0" w:space="0" w:color="auto"/>
                        <w:left w:val="none" w:sz="0" w:space="0" w:color="auto"/>
                        <w:bottom w:val="none" w:sz="0" w:space="0" w:color="auto"/>
                        <w:right w:val="none" w:sz="0" w:space="0" w:color="auto"/>
                      </w:divBdr>
                      <w:divsChild>
                        <w:div w:id="40280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1445132">
      <w:bodyDiv w:val="1"/>
      <w:marLeft w:val="0"/>
      <w:marRight w:val="0"/>
      <w:marTop w:val="3"/>
      <w:marBottom w:val="4"/>
      <w:divBdr>
        <w:top w:val="none" w:sz="0" w:space="0" w:color="auto"/>
        <w:left w:val="none" w:sz="0" w:space="0" w:color="auto"/>
        <w:bottom w:val="none" w:sz="0" w:space="0" w:color="auto"/>
        <w:right w:val="none" w:sz="0" w:space="0" w:color="auto"/>
      </w:divBdr>
      <w:divsChild>
        <w:div w:id="1430389674">
          <w:marLeft w:val="0"/>
          <w:marRight w:val="0"/>
          <w:marTop w:val="0"/>
          <w:marBottom w:val="0"/>
          <w:divBdr>
            <w:top w:val="none" w:sz="0" w:space="0" w:color="auto"/>
            <w:left w:val="none" w:sz="0" w:space="0" w:color="auto"/>
            <w:bottom w:val="none" w:sz="0" w:space="0" w:color="auto"/>
            <w:right w:val="none" w:sz="0" w:space="0" w:color="auto"/>
          </w:divBdr>
          <w:divsChild>
            <w:div w:id="93756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7432">
      <w:bodyDiv w:val="1"/>
      <w:marLeft w:val="0"/>
      <w:marRight w:val="0"/>
      <w:marTop w:val="3"/>
      <w:marBottom w:val="4"/>
      <w:divBdr>
        <w:top w:val="none" w:sz="0" w:space="0" w:color="auto"/>
        <w:left w:val="none" w:sz="0" w:space="0" w:color="auto"/>
        <w:bottom w:val="none" w:sz="0" w:space="0" w:color="auto"/>
        <w:right w:val="none" w:sz="0" w:space="0" w:color="auto"/>
      </w:divBdr>
      <w:divsChild>
        <w:div w:id="1369843098">
          <w:marLeft w:val="0"/>
          <w:marRight w:val="0"/>
          <w:marTop w:val="0"/>
          <w:marBottom w:val="0"/>
          <w:divBdr>
            <w:top w:val="none" w:sz="0" w:space="0" w:color="auto"/>
            <w:left w:val="none" w:sz="0" w:space="0" w:color="auto"/>
            <w:bottom w:val="none" w:sz="0" w:space="0" w:color="auto"/>
            <w:right w:val="none" w:sz="0" w:space="0" w:color="auto"/>
          </w:divBdr>
          <w:divsChild>
            <w:div w:id="110680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1749">
      <w:bodyDiv w:val="1"/>
      <w:marLeft w:val="0"/>
      <w:marRight w:val="0"/>
      <w:marTop w:val="75"/>
      <w:marBottom w:val="75"/>
      <w:divBdr>
        <w:top w:val="none" w:sz="0" w:space="0" w:color="auto"/>
        <w:left w:val="none" w:sz="0" w:space="0" w:color="auto"/>
        <w:bottom w:val="none" w:sz="0" w:space="0" w:color="auto"/>
        <w:right w:val="none" w:sz="0" w:space="0" w:color="auto"/>
      </w:divBdr>
      <w:divsChild>
        <w:div w:id="1378242199">
          <w:marLeft w:val="0"/>
          <w:marRight w:val="0"/>
          <w:marTop w:val="0"/>
          <w:marBottom w:val="0"/>
          <w:divBdr>
            <w:top w:val="none" w:sz="0" w:space="0" w:color="auto"/>
            <w:left w:val="none" w:sz="0" w:space="0" w:color="auto"/>
            <w:bottom w:val="none" w:sz="0" w:space="0" w:color="auto"/>
            <w:right w:val="none" w:sz="0" w:space="0" w:color="auto"/>
          </w:divBdr>
          <w:divsChild>
            <w:div w:id="1298294843">
              <w:marLeft w:val="0"/>
              <w:marRight w:val="0"/>
              <w:marTop w:val="0"/>
              <w:marBottom w:val="0"/>
              <w:divBdr>
                <w:top w:val="none" w:sz="0" w:space="0" w:color="auto"/>
                <w:left w:val="none" w:sz="0" w:space="0" w:color="auto"/>
                <w:bottom w:val="none" w:sz="0" w:space="0" w:color="auto"/>
                <w:right w:val="none" w:sz="0" w:space="0" w:color="auto"/>
              </w:divBdr>
              <w:divsChild>
                <w:div w:id="1909151001">
                  <w:marLeft w:val="0"/>
                  <w:marRight w:val="0"/>
                  <w:marTop w:val="0"/>
                  <w:marBottom w:val="0"/>
                  <w:divBdr>
                    <w:top w:val="none" w:sz="0" w:space="0" w:color="auto"/>
                    <w:left w:val="none" w:sz="0" w:space="0" w:color="auto"/>
                    <w:bottom w:val="none" w:sz="0" w:space="0" w:color="auto"/>
                    <w:right w:val="none" w:sz="0" w:space="0" w:color="auto"/>
                  </w:divBdr>
                  <w:divsChild>
                    <w:div w:id="1667589430">
                      <w:marLeft w:val="0"/>
                      <w:marRight w:val="0"/>
                      <w:marTop w:val="0"/>
                      <w:marBottom w:val="0"/>
                      <w:divBdr>
                        <w:top w:val="none" w:sz="0" w:space="0" w:color="auto"/>
                        <w:left w:val="none" w:sz="0" w:space="0" w:color="auto"/>
                        <w:bottom w:val="none" w:sz="0" w:space="0" w:color="auto"/>
                        <w:right w:val="none" w:sz="0" w:space="0" w:color="auto"/>
                      </w:divBdr>
                      <w:divsChild>
                        <w:div w:id="209623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374960">
      <w:bodyDiv w:val="1"/>
      <w:marLeft w:val="75"/>
      <w:marRight w:val="0"/>
      <w:marTop w:val="75"/>
      <w:marBottom w:val="0"/>
      <w:divBdr>
        <w:top w:val="none" w:sz="0" w:space="0" w:color="auto"/>
        <w:left w:val="none" w:sz="0" w:space="0" w:color="auto"/>
        <w:bottom w:val="none" w:sz="0" w:space="0" w:color="auto"/>
        <w:right w:val="none" w:sz="0" w:space="0" w:color="auto"/>
      </w:divBdr>
      <w:divsChild>
        <w:div w:id="1370299605">
          <w:marLeft w:val="0"/>
          <w:marRight w:val="0"/>
          <w:marTop w:val="0"/>
          <w:marBottom w:val="0"/>
          <w:divBdr>
            <w:top w:val="none" w:sz="0" w:space="0" w:color="auto"/>
            <w:left w:val="none" w:sz="0" w:space="0" w:color="auto"/>
            <w:bottom w:val="none" w:sz="0" w:space="0" w:color="auto"/>
            <w:right w:val="none" w:sz="0" w:space="0" w:color="auto"/>
          </w:divBdr>
          <w:divsChild>
            <w:div w:id="191963948">
              <w:marLeft w:val="0"/>
              <w:marRight w:val="0"/>
              <w:marTop w:val="0"/>
              <w:marBottom w:val="0"/>
              <w:divBdr>
                <w:top w:val="none" w:sz="0" w:space="0" w:color="auto"/>
                <w:left w:val="none" w:sz="0" w:space="0" w:color="auto"/>
                <w:bottom w:val="none" w:sz="0" w:space="0" w:color="auto"/>
                <w:right w:val="none" w:sz="0" w:space="0" w:color="auto"/>
              </w:divBdr>
              <w:divsChild>
                <w:div w:id="1828786895">
                  <w:marLeft w:val="0"/>
                  <w:marRight w:val="0"/>
                  <w:marTop w:val="0"/>
                  <w:marBottom w:val="0"/>
                  <w:divBdr>
                    <w:top w:val="single" w:sz="6" w:space="8" w:color="auto"/>
                    <w:left w:val="single" w:sz="6" w:space="8" w:color="auto"/>
                    <w:bottom w:val="single" w:sz="6" w:space="8" w:color="auto"/>
                    <w:right w:val="single" w:sz="6" w:space="8" w:color="auto"/>
                  </w:divBdr>
                </w:div>
              </w:divsChild>
            </w:div>
          </w:divsChild>
        </w:div>
      </w:divsChild>
    </w:div>
    <w:div w:id="1011226077">
      <w:bodyDiv w:val="1"/>
      <w:marLeft w:val="0"/>
      <w:marRight w:val="0"/>
      <w:marTop w:val="0"/>
      <w:marBottom w:val="0"/>
      <w:divBdr>
        <w:top w:val="none" w:sz="0" w:space="0" w:color="auto"/>
        <w:left w:val="none" w:sz="0" w:space="0" w:color="auto"/>
        <w:bottom w:val="none" w:sz="0" w:space="0" w:color="auto"/>
        <w:right w:val="none" w:sz="0" w:space="0" w:color="auto"/>
      </w:divBdr>
      <w:divsChild>
        <w:div w:id="2003508946">
          <w:marLeft w:val="547"/>
          <w:marRight w:val="0"/>
          <w:marTop w:val="96"/>
          <w:marBottom w:val="0"/>
          <w:divBdr>
            <w:top w:val="none" w:sz="0" w:space="0" w:color="auto"/>
            <w:left w:val="none" w:sz="0" w:space="0" w:color="auto"/>
            <w:bottom w:val="none" w:sz="0" w:space="0" w:color="auto"/>
            <w:right w:val="none" w:sz="0" w:space="0" w:color="auto"/>
          </w:divBdr>
        </w:div>
        <w:div w:id="915407366">
          <w:marLeft w:val="547"/>
          <w:marRight w:val="0"/>
          <w:marTop w:val="96"/>
          <w:marBottom w:val="0"/>
          <w:divBdr>
            <w:top w:val="none" w:sz="0" w:space="0" w:color="auto"/>
            <w:left w:val="none" w:sz="0" w:space="0" w:color="auto"/>
            <w:bottom w:val="none" w:sz="0" w:space="0" w:color="auto"/>
            <w:right w:val="none" w:sz="0" w:space="0" w:color="auto"/>
          </w:divBdr>
        </w:div>
        <w:div w:id="1858687560">
          <w:marLeft w:val="547"/>
          <w:marRight w:val="0"/>
          <w:marTop w:val="96"/>
          <w:marBottom w:val="0"/>
          <w:divBdr>
            <w:top w:val="none" w:sz="0" w:space="0" w:color="auto"/>
            <w:left w:val="none" w:sz="0" w:space="0" w:color="auto"/>
            <w:bottom w:val="none" w:sz="0" w:space="0" w:color="auto"/>
            <w:right w:val="none" w:sz="0" w:space="0" w:color="auto"/>
          </w:divBdr>
        </w:div>
        <w:div w:id="1043560094">
          <w:marLeft w:val="547"/>
          <w:marRight w:val="0"/>
          <w:marTop w:val="96"/>
          <w:marBottom w:val="0"/>
          <w:divBdr>
            <w:top w:val="none" w:sz="0" w:space="0" w:color="auto"/>
            <w:left w:val="none" w:sz="0" w:space="0" w:color="auto"/>
            <w:bottom w:val="none" w:sz="0" w:space="0" w:color="auto"/>
            <w:right w:val="none" w:sz="0" w:space="0" w:color="auto"/>
          </w:divBdr>
        </w:div>
        <w:div w:id="296833962">
          <w:marLeft w:val="547"/>
          <w:marRight w:val="0"/>
          <w:marTop w:val="96"/>
          <w:marBottom w:val="0"/>
          <w:divBdr>
            <w:top w:val="none" w:sz="0" w:space="0" w:color="auto"/>
            <w:left w:val="none" w:sz="0" w:space="0" w:color="auto"/>
            <w:bottom w:val="none" w:sz="0" w:space="0" w:color="auto"/>
            <w:right w:val="none" w:sz="0" w:space="0" w:color="auto"/>
          </w:divBdr>
        </w:div>
        <w:div w:id="1863011513">
          <w:marLeft w:val="547"/>
          <w:marRight w:val="0"/>
          <w:marTop w:val="96"/>
          <w:marBottom w:val="0"/>
          <w:divBdr>
            <w:top w:val="none" w:sz="0" w:space="0" w:color="auto"/>
            <w:left w:val="none" w:sz="0" w:space="0" w:color="auto"/>
            <w:bottom w:val="none" w:sz="0" w:space="0" w:color="auto"/>
            <w:right w:val="none" w:sz="0" w:space="0" w:color="auto"/>
          </w:divBdr>
        </w:div>
        <w:div w:id="672298405">
          <w:marLeft w:val="547"/>
          <w:marRight w:val="0"/>
          <w:marTop w:val="96"/>
          <w:marBottom w:val="0"/>
          <w:divBdr>
            <w:top w:val="none" w:sz="0" w:space="0" w:color="auto"/>
            <w:left w:val="none" w:sz="0" w:space="0" w:color="auto"/>
            <w:bottom w:val="none" w:sz="0" w:space="0" w:color="auto"/>
            <w:right w:val="none" w:sz="0" w:space="0" w:color="auto"/>
          </w:divBdr>
        </w:div>
        <w:div w:id="476387067">
          <w:marLeft w:val="547"/>
          <w:marRight w:val="0"/>
          <w:marTop w:val="96"/>
          <w:marBottom w:val="0"/>
          <w:divBdr>
            <w:top w:val="none" w:sz="0" w:space="0" w:color="auto"/>
            <w:left w:val="none" w:sz="0" w:space="0" w:color="auto"/>
            <w:bottom w:val="none" w:sz="0" w:space="0" w:color="auto"/>
            <w:right w:val="none" w:sz="0" w:space="0" w:color="auto"/>
          </w:divBdr>
        </w:div>
        <w:div w:id="504131914">
          <w:marLeft w:val="547"/>
          <w:marRight w:val="0"/>
          <w:marTop w:val="96"/>
          <w:marBottom w:val="0"/>
          <w:divBdr>
            <w:top w:val="none" w:sz="0" w:space="0" w:color="auto"/>
            <w:left w:val="none" w:sz="0" w:space="0" w:color="auto"/>
            <w:bottom w:val="none" w:sz="0" w:space="0" w:color="auto"/>
            <w:right w:val="none" w:sz="0" w:space="0" w:color="auto"/>
          </w:divBdr>
        </w:div>
        <w:div w:id="483663933">
          <w:marLeft w:val="547"/>
          <w:marRight w:val="0"/>
          <w:marTop w:val="96"/>
          <w:marBottom w:val="0"/>
          <w:divBdr>
            <w:top w:val="none" w:sz="0" w:space="0" w:color="auto"/>
            <w:left w:val="none" w:sz="0" w:space="0" w:color="auto"/>
            <w:bottom w:val="none" w:sz="0" w:space="0" w:color="auto"/>
            <w:right w:val="none" w:sz="0" w:space="0" w:color="auto"/>
          </w:divBdr>
        </w:div>
        <w:div w:id="1217232269">
          <w:marLeft w:val="547"/>
          <w:marRight w:val="0"/>
          <w:marTop w:val="96"/>
          <w:marBottom w:val="0"/>
          <w:divBdr>
            <w:top w:val="none" w:sz="0" w:space="0" w:color="auto"/>
            <w:left w:val="none" w:sz="0" w:space="0" w:color="auto"/>
            <w:bottom w:val="none" w:sz="0" w:space="0" w:color="auto"/>
            <w:right w:val="none" w:sz="0" w:space="0" w:color="auto"/>
          </w:divBdr>
        </w:div>
      </w:divsChild>
    </w:div>
    <w:div w:id="1071267391">
      <w:bodyDiv w:val="1"/>
      <w:marLeft w:val="0"/>
      <w:marRight w:val="0"/>
      <w:marTop w:val="0"/>
      <w:marBottom w:val="0"/>
      <w:divBdr>
        <w:top w:val="none" w:sz="0" w:space="0" w:color="auto"/>
        <w:left w:val="none" w:sz="0" w:space="0" w:color="auto"/>
        <w:bottom w:val="none" w:sz="0" w:space="0" w:color="auto"/>
        <w:right w:val="none" w:sz="0" w:space="0" w:color="auto"/>
      </w:divBdr>
    </w:div>
    <w:div w:id="1219785737">
      <w:bodyDiv w:val="1"/>
      <w:marLeft w:val="0"/>
      <w:marRight w:val="0"/>
      <w:marTop w:val="0"/>
      <w:marBottom w:val="0"/>
      <w:divBdr>
        <w:top w:val="none" w:sz="0" w:space="0" w:color="auto"/>
        <w:left w:val="none" w:sz="0" w:space="0" w:color="auto"/>
        <w:bottom w:val="none" w:sz="0" w:space="0" w:color="auto"/>
        <w:right w:val="none" w:sz="0" w:space="0" w:color="auto"/>
      </w:divBdr>
    </w:div>
    <w:div w:id="1250500827">
      <w:bodyDiv w:val="1"/>
      <w:marLeft w:val="0"/>
      <w:marRight w:val="0"/>
      <w:marTop w:val="0"/>
      <w:marBottom w:val="0"/>
      <w:divBdr>
        <w:top w:val="none" w:sz="0" w:space="0" w:color="auto"/>
        <w:left w:val="none" w:sz="0" w:space="0" w:color="auto"/>
        <w:bottom w:val="none" w:sz="0" w:space="0" w:color="auto"/>
        <w:right w:val="none" w:sz="0" w:space="0" w:color="auto"/>
      </w:divBdr>
    </w:div>
    <w:div w:id="1268200560">
      <w:bodyDiv w:val="1"/>
      <w:marLeft w:val="0"/>
      <w:marRight w:val="0"/>
      <w:marTop w:val="0"/>
      <w:marBottom w:val="0"/>
      <w:divBdr>
        <w:top w:val="none" w:sz="0" w:space="0" w:color="auto"/>
        <w:left w:val="none" w:sz="0" w:space="0" w:color="auto"/>
        <w:bottom w:val="none" w:sz="0" w:space="0" w:color="auto"/>
        <w:right w:val="none" w:sz="0" w:space="0" w:color="auto"/>
      </w:divBdr>
      <w:divsChild>
        <w:div w:id="935092967">
          <w:marLeft w:val="547"/>
          <w:marRight w:val="0"/>
          <w:marTop w:val="0"/>
          <w:marBottom w:val="0"/>
          <w:divBdr>
            <w:top w:val="none" w:sz="0" w:space="0" w:color="auto"/>
            <w:left w:val="none" w:sz="0" w:space="0" w:color="auto"/>
            <w:bottom w:val="none" w:sz="0" w:space="0" w:color="auto"/>
            <w:right w:val="none" w:sz="0" w:space="0" w:color="auto"/>
          </w:divBdr>
        </w:div>
      </w:divsChild>
    </w:div>
    <w:div w:id="1317608568">
      <w:bodyDiv w:val="1"/>
      <w:marLeft w:val="0"/>
      <w:marRight w:val="0"/>
      <w:marTop w:val="0"/>
      <w:marBottom w:val="0"/>
      <w:divBdr>
        <w:top w:val="none" w:sz="0" w:space="0" w:color="auto"/>
        <w:left w:val="none" w:sz="0" w:space="0" w:color="auto"/>
        <w:bottom w:val="none" w:sz="0" w:space="0" w:color="auto"/>
        <w:right w:val="none" w:sz="0" w:space="0" w:color="auto"/>
      </w:divBdr>
      <w:divsChild>
        <w:div w:id="1591542743">
          <w:marLeft w:val="0"/>
          <w:marRight w:val="0"/>
          <w:marTop w:val="0"/>
          <w:marBottom w:val="0"/>
          <w:divBdr>
            <w:top w:val="none" w:sz="0" w:space="0" w:color="auto"/>
            <w:left w:val="none" w:sz="0" w:space="0" w:color="auto"/>
            <w:bottom w:val="none" w:sz="0" w:space="0" w:color="auto"/>
            <w:right w:val="none" w:sz="0" w:space="0" w:color="auto"/>
          </w:divBdr>
          <w:divsChild>
            <w:div w:id="4015815">
              <w:marLeft w:val="-225"/>
              <w:marRight w:val="-225"/>
              <w:marTop w:val="0"/>
              <w:marBottom w:val="0"/>
              <w:divBdr>
                <w:top w:val="none" w:sz="0" w:space="0" w:color="auto"/>
                <w:left w:val="none" w:sz="0" w:space="0" w:color="auto"/>
                <w:bottom w:val="none" w:sz="0" w:space="0" w:color="auto"/>
                <w:right w:val="none" w:sz="0" w:space="0" w:color="auto"/>
              </w:divBdr>
              <w:divsChild>
                <w:div w:id="1601378189">
                  <w:marLeft w:val="0"/>
                  <w:marRight w:val="0"/>
                  <w:marTop w:val="0"/>
                  <w:marBottom w:val="0"/>
                  <w:divBdr>
                    <w:top w:val="none" w:sz="0" w:space="0" w:color="auto"/>
                    <w:left w:val="none" w:sz="0" w:space="0" w:color="auto"/>
                    <w:bottom w:val="none" w:sz="0" w:space="0" w:color="auto"/>
                    <w:right w:val="none" w:sz="0" w:space="0" w:color="auto"/>
                  </w:divBdr>
                  <w:divsChild>
                    <w:div w:id="1973976299">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321696067">
      <w:bodyDiv w:val="1"/>
      <w:marLeft w:val="0"/>
      <w:marRight w:val="0"/>
      <w:marTop w:val="0"/>
      <w:marBottom w:val="0"/>
      <w:divBdr>
        <w:top w:val="none" w:sz="0" w:space="0" w:color="auto"/>
        <w:left w:val="none" w:sz="0" w:space="0" w:color="auto"/>
        <w:bottom w:val="none" w:sz="0" w:space="0" w:color="auto"/>
        <w:right w:val="none" w:sz="0" w:space="0" w:color="auto"/>
      </w:divBdr>
    </w:div>
    <w:div w:id="1385720448">
      <w:bodyDiv w:val="1"/>
      <w:marLeft w:val="0"/>
      <w:marRight w:val="0"/>
      <w:marTop w:val="0"/>
      <w:marBottom w:val="0"/>
      <w:divBdr>
        <w:top w:val="none" w:sz="0" w:space="0" w:color="auto"/>
        <w:left w:val="none" w:sz="0" w:space="0" w:color="auto"/>
        <w:bottom w:val="none" w:sz="0" w:space="0" w:color="auto"/>
        <w:right w:val="none" w:sz="0" w:space="0" w:color="auto"/>
      </w:divBdr>
      <w:divsChild>
        <w:div w:id="1659190418">
          <w:marLeft w:val="547"/>
          <w:marRight w:val="0"/>
          <w:marTop w:val="0"/>
          <w:marBottom w:val="0"/>
          <w:divBdr>
            <w:top w:val="none" w:sz="0" w:space="0" w:color="auto"/>
            <w:left w:val="none" w:sz="0" w:space="0" w:color="auto"/>
            <w:bottom w:val="none" w:sz="0" w:space="0" w:color="auto"/>
            <w:right w:val="none" w:sz="0" w:space="0" w:color="auto"/>
          </w:divBdr>
        </w:div>
      </w:divsChild>
    </w:div>
    <w:div w:id="1862402121">
      <w:bodyDiv w:val="1"/>
      <w:marLeft w:val="0"/>
      <w:marRight w:val="0"/>
      <w:marTop w:val="75"/>
      <w:marBottom w:val="75"/>
      <w:divBdr>
        <w:top w:val="none" w:sz="0" w:space="0" w:color="auto"/>
        <w:left w:val="none" w:sz="0" w:space="0" w:color="auto"/>
        <w:bottom w:val="none" w:sz="0" w:space="0" w:color="auto"/>
        <w:right w:val="none" w:sz="0" w:space="0" w:color="auto"/>
      </w:divBdr>
      <w:divsChild>
        <w:div w:id="295599462">
          <w:marLeft w:val="0"/>
          <w:marRight w:val="0"/>
          <w:marTop w:val="0"/>
          <w:marBottom w:val="0"/>
          <w:divBdr>
            <w:top w:val="none" w:sz="0" w:space="0" w:color="auto"/>
            <w:left w:val="none" w:sz="0" w:space="0" w:color="auto"/>
            <w:bottom w:val="none" w:sz="0" w:space="0" w:color="auto"/>
            <w:right w:val="none" w:sz="0" w:space="0" w:color="auto"/>
          </w:divBdr>
          <w:divsChild>
            <w:div w:id="1966542923">
              <w:marLeft w:val="0"/>
              <w:marRight w:val="0"/>
              <w:marTop w:val="0"/>
              <w:marBottom w:val="0"/>
              <w:divBdr>
                <w:top w:val="none" w:sz="0" w:space="0" w:color="auto"/>
                <w:left w:val="none" w:sz="0" w:space="0" w:color="auto"/>
                <w:bottom w:val="none" w:sz="0" w:space="0" w:color="auto"/>
                <w:right w:val="none" w:sz="0" w:space="0" w:color="auto"/>
              </w:divBdr>
              <w:divsChild>
                <w:div w:id="1276135766">
                  <w:marLeft w:val="0"/>
                  <w:marRight w:val="0"/>
                  <w:marTop w:val="0"/>
                  <w:marBottom w:val="0"/>
                  <w:divBdr>
                    <w:top w:val="none" w:sz="0" w:space="0" w:color="auto"/>
                    <w:left w:val="none" w:sz="0" w:space="0" w:color="auto"/>
                    <w:bottom w:val="none" w:sz="0" w:space="0" w:color="auto"/>
                    <w:right w:val="none" w:sz="0" w:space="0" w:color="auto"/>
                  </w:divBdr>
                  <w:divsChild>
                    <w:div w:id="1059984577">
                      <w:marLeft w:val="0"/>
                      <w:marRight w:val="0"/>
                      <w:marTop w:val="0"/>
                      <w:marBottom w:val="0"/>
                      <w:divBdr>
                        <w:top w:val="none" w:sz="0" w:space="0" w:color="auto"/>
                        <w:left w:val="none" w:sz="0" w:space="0" w:color="auto"/>
                        <w:bottom w:val="none" w:sz="0" w:space="0" w:color="auto"/>
                        <w:right w:val="none" w:sz="0" w:space="0" w:color="auto"/>
                      </w:divBdr>
                      <w:divsChild>
                        <w:div w:id="20421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70.gif"/><Relationship Id="rId39" Type="http://schemas.openxmlformats.org/officeDocument/2006/relationships/hyperlink" Target="http://www.nacincinnati.com" TargetMode="External"/><Relationship Id="rId21" Type="http://schemas.openxmlformats.org/officeDocument/2006/relationships/hyperlink" Target="http://modernpsych.com/" TargetMode="External"/><Relationship Id="rId34" Type="http://schemas.openxmlformats.org/officeDocument/2006/relationships/image" Target="cid:image002.jpg@01D13C9B.CC96FE20" TargetMode="External"/><Relationship Id="rId42" Type="http://schemas.openxmlformats.org/officeDocument/2006/relationships/hyperlink" Target="http://www.acscounseling.com" TargetMode="External"/><Relationship Id="rId47" Type="http://schemas.openxmlformats.org/officeDocument/2006/relationships/hyperlink" Target="http://www.cbh-services.org/" TargetMode="External"/><Relationship Id="rId50" Type="http://schemas.openxmlformats.org/officeDocument/2006/relationships/hyperlink" Target="tel:5138680055" TargetMode="External"/><Relationship Id="rId55" Type="http://schemas.openxmlformats.org/officeDocument/2006/relationships/hyperlink" Target="http://www.sojournerrecovery.org/" TargetMode="External"/><Relationship Id="rId63" Type="http://schemas.openxmlformats.org/officeDocument/2006/relationships/diagramLayout" Target="diagrams/layout2.xml"/><Relationship Id="rId68" Type="http://schemas.openxmlformats.org/officeDocument/2006/relationships/image" Target="media/image17.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20.emf"/><Relationship Id="rId32" Type="http://schemas.openxmlformats.org/officeDocument/2006/relationships/image" Target="media/image130.jpeg"/><Relationship Id="rId37" Type="http://schemas.openxmlformats.org/officeDocument/2006/relationships/hyperlink" Target="http://www.nami-bc.org" TargetMode="External"/><Relationship Id="rId40" Type="http://schemas.openxmlformats.org/officeDocument/2006/relationships/image" Target="media/image15.png"/><Relationship Id="rId45" Type="http://schemas.openxmlformats.org/officeDocument/2006/relationships/hyperlink" Target="tel:5138878500" TargetMode="External"/><Relationship Id="rId53" Type="http://schemas.openxmlformats.org/officeDocument/2006/relationships/hyperlink" Target="tel:513-727-1438" TargetMode="External"/><Relationship Id="rId58" Type="http://schemas.openxmlformats.org/officeDocument/2006/relationships/diagramLayout" Target="diagrams/layout1.xml"/><Relationship Id="rId66" Type="http://schemas.microsoft.com/office/2007/relationships/diagramDrawing" Target="diagrams/drawing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50.png"/><Relationship Id="rId28" Type="http://schemas.openxmlformats.org/officeDocument/2006/relationships/image" Target="media/image90.jpeg"/><Relationship Id="rId36" Type="http://schemas.openxmlformats.org/officeDocument/2006/relationships/hyperlink" Target="http://www.addictionservicescouncil.org" TargetMode="External"/><Relationship Id="rId49" Type="http://schemas.openxmlformats.org/officeDocument/2006/relationships/hyperlink" Target="http://www.hamascna.org/" TargetMode="External"/><Relationship Id="rId57" Type="http://schemas.openxmlformats.org/officeDocument/2006/relationships/diagramData" Target="diagrams/data1.xml"/><Relationship Id="rId61"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120.jpeg"/><Relationship Id="rId44" Type="http://schemas.openxmlformats.org/officeDocument/2006/relationships/hyperlink" Target="http://www.beckettsprings.com/" TargetMode="External"/><Relationship Id="rId52" Type="http://schemas.openxmlformats.org/officeDocument/2006/relationships/hyperlink" Target="tel:5137957557" TargetMode="External"/><Relationship Id="rId60" Type="http://schemas.openxmlformats.org/officeDocument/2006/relationships/diagramColors" Target="diagrams/colors1.xml"/><Relationship Id="rId65" Type="http://schemas.openxmlformats.org/officeDocument/2006/relationships/diagramColors" Target="diagrams/colors2.xml"/><Relationship Id="rId4" Type="http://schemas.openxmlformats.org/officeDocument/2006/relationships/settings" Target="settings.xml"/><Relationship Id="rId9" Type="http://schemas.openxmlformats.org/officeDocument/2006/relationships/hyperlink" Target="http://modernpsych.com/" TargetMode="External"/><Relationship Id="rId14" Type="http://schemas.openxmlformats.org/officeDocument/2006/relationships/image" Target="media/image7.gif"/><Relationship Id="rId22" Type="http://schemas.openxmlformats.org/officeDocument/2006/relationships/image" Target="media/image40.png"/><Relationship Id="rId27" Type="http://schemas.openxmlformats.org/officeDocument/2006/relationships/image" Target="media/image80.jpeg"/><Relationship Id="rId30" Type="http://schemas.openxmlformats.org/officeDocument/2006/relationships/image" Target="media/image110.png"/><Relationship Id="rId35" Type="http://schemas.openxmlformats.org/officeDocument/2006/relationships/hyperlink" Target="http://harmreduction.org/issues/drugs-drug-users/stigma-drug-use/" TargetMode="External"/><Relationship Id="rId43" Type="http://schemas.openxmlformats.org/officeDocument/2006/relationships/hyperlink" Target="tel:5139429500" TargetMode="External"/><Relationship Id="rId48" Type="http://schemas.openxmlformats.org/officeDocument/2006/relationships/hyperlink" Target="http://communityrecoveryproject.org" TargetMode="External"/><Relationship Id="rId56" Type="http://schemas.openxmlformats.org/officeDocument/2006/relationships/hyperlink" Target="http://www.whitestonehope.com" TargetMode="External"/><Relationship Id="rId64" Type="http://schemas.openxmlformats.org/officeDocument/2006/relationships/diagramQuickStyle" Target="diagrams/quickStyle2.xml"/><Relationship Id="rId69" Type="http://schemas.openxmlformats.org/officeDocument/2006/relationships/image" Target="media/image18.jpeg"/><Relationship Id="rId8" Type="http://schemas.openxmlformats.org/officeDocument/2006/relationships/image" Target="media/image3.png"/><Relationship Id="rId51" Type="http://schemas.openxmlformats.org/officeDocument/2006/relationships/hyperlink" Target="http://www.modernpsych.com"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2.emf"/><Relationship Id="rId17" Type="http://schemas.openxmlformats.org/officeDocument/2006/relationships/image" Target="media/image10.jpeg"/><Relationship Id="rId25" Type="http://schemas.openxmlformats.org/officeDocument/2006/relationships/image" Target="media/image60.jpeg"/><Relationship Id="rId33" Type="http://schemas.openxmlformats.org/officeDocument/2006/relationships/image" Target="media/image14.jpeg"/><Relationship Id="rId38" Type="http://schemas.openxmlformats.org/officeDocument/2006/relationships/hyperlink" Target="http://www.Findtreatment.samhsa.gov" TargetMode="External"/><Relationship Id="rId46" Type="http://schemas.openxmlformats.org/officeDocument/2006/relationships/hyperlink" Target="tel:5134240921" TargetMode="External"/><Relationship Id="rId59" Type="http://schemas.openxmlformats.org/officeDocument/2006/relationships/diagramQuickStyle" Target="diagrams/quickStyle1.xml"/><Relationship Id="rId67" Type="http://schemas.openxmlformats.org/officeDocument/2006/relationships/image" Target="media/image16.png"/><Relationship Id="rId20" Type="http://schemas.openxmlformats.org/officeDocument/2006/relationships/image" Target="media/image13.jpeg"/><Relationship Id="rId41" Type="http://schemas.openxmlformats.org/officeDocument/2006/relationships/hyperlink" Target="tel:5136498008" TargetMode="External"/><Relationship Id="rId54" Type="http://schemas.openxmlformats.org/officeDocument/2006/relationships/hyperlink" Target="tel:5138687654" TargetMode="External"/><Relationship Id="rId62" Type="http://schemas.openxmlformats.org/officeDocument/2006/relationships/diagramData" Target="diagrams/data2.xml"/><Relationship Id="rId70"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E4F6FE-B04C-48AC-BD32-15D32E23CF7F}" type="doc">
      <dgm:prSet loTypeId="urn:microsoft.com/office/officeart/2005/8/layout/hList1" loCatId="list" qsTypeId="urn:microsoft.com/office/officeart/2005/8/quickstyle/3d2" qsCatId="3D" csTypeId="urn:microsoft.com/office/officeart/2005/8/colors/colorful1" csCatId="colorful" phldr="1"/>
      <dgm:spPr/>
      <dgm:t>
        <a:bodyPr/>
        <a:lstStyle/>
        <a:p>
          <a:endParaRPr lang="en-US"/>
        </a:p>
      </dgm:t>
    </dgm:pt>
    <dgm:pt modelId="{5BC2D582-034B-45D5-8691-3FEA32AEF332}">
      <dgm:prSet phldrT="[Text]"/>
      <dgm:spPr/>
      <dgm:t>
        <a:bodyPr/>
        <a:lstStyle/>
        <a:p>
          <a:r>
            <a:rPr lang="en-US" dirty="0" smtClean="0"/>
            <a:t>Detox</a:t>
          </a:r>
          <a:endParaRPr lang="en-US" dirty="0"/>
        </a:p>
      </dgm:t>
    </dgm:pt>
    <dgm:pt modelId="{30448979-0580-467B-B492-FCB037B15929}" type="parTrans" cxnId="{26CFDF66-AEE5-4254-9972-67D004365855}">
      <dgm:prSet/>
      <dgm:spPr/>
      <dgm:t>
        <a:bodyPr/>
        <a:lstStyle/>
        <a:p>
          <a:endParaRPr lang="en-US"/>
        </a:p>
      </dgm:t>
    </dgm:pt>
    <dgm:pt modelId="{B73B018B-0D30-47A7-94B1-9E4206840527}" type="sibTrans" cxnId="{26CFDF66-AEE5-4254-9972-67D004365855}">
      <dgm:prSet/>
      <dgm:spPr/>
      <dgm:t>
        <a:bodyPr/>
        <a:lstStyle/>
        <a:p>
          <a:endParaRPr lang="en-US"/>
        </a:p>
      </dgm:t>
    </dgm:pt>
    <dgm:pt modelId="{FD36EBAB-8BE4-452A-AC51-96B58DFA39C3}">
      <dgm:prSet phldrT="[Text]"/>
      <dgm:spPr/>
      <dgm:t>
        <a:bodyPr/>
        <a:lstStyle/>
        <a:p>
          <a:r>
            <a:rPr lang="en-US" dirty="0" smtClean="0"/>
            <a:t>Acute Detoxification and Hospitalization</a:t>
          </a:r>
          <a:endParaRPr lang="en-US" dirty="0"/>
        </a:p>
      </dgm:t>
    </dgm:pt>
    <dgm:pt modelId="{9D058E56-5D3C-4E0F-8330-9238A8A8096B}" type="parTrans" cxnId="{C7586349-2991-4229-9FEC-26D7530027A5}">
      <dgm:prSet/>
      <dgm:spPr/>
      <dgm:t>
        <a:bodyPr/>
        <a:lstStyle/>
        <a:p>
          <a:endParaRPr lang="en-US"/>
        </a:p>
      </dgm:t>
    </dgm:pt>
    <dgm:pt modelId="{456B7375-51A4-496A-9615-A8A99730F4FD}" type="sibTrans" cxnId="{C7586349-2991-4229-9FEC-26D7530027A5}">
      <dgm:prSet/>
      <dgm:spPr/>
      <dgm:t>
        <a:bodyPr/>
        <a:lstStyle/>
        <a:p>
          <a:endParaRPr lang="en-US"/>
        </a:p>
      </dgm:t>
    </dgm:pt>
    <dgm:pt modelId="{2E3AEEEB-4984-442A-9E04-1982921B50AB}">
      <dgm:prSet phldrT="[Text]"/>
      <dgm:spPr/>
      <dgm:t>
        <a:bodyPr/>
        <a:lstStyle/>
        <a:p>
          <a:r>
            <a:rPr lang="en-US" dirty="0" smtClean="0"/>
            <a:t>Residential</a:t>
          </a:r>
          <a:endParaRPr lang="en-US" dirty="0"/>
        </a:p>
      </dgm:t>
    </dgm:pt>
    <dgm:pt modelId="{89AD3786-7B61-4371-A14E-8111D3E3799A}" type="parTrans" cxnId="{9ACDEF3F-9F2F-4043-B77F-121C28E7CAC3}">
      <dgm:prSet/>
      <dgm:spPr/>
      <dgm:t>
        <a:bodyPr/>
        <a:lstStyle/>
        <a:p>
          <a:endParaRPr lang="en-US"/>
        </a:p>
      </dgm:t>
    </dgm:pt>
    <dgm:pt modelId="{34DE96C0-59D3-42ED-B75D-2A7AF600CF53}" type="sibTrans" cxnId="{9ACDEF3F-9F2F-4043-B77F-121C28E7CAC3}">
      <dgm:prSet/>
      <dgm:spPr/>
      <dgm:t>
        <a:bodyPr/>
        <a:lstStyle/>
        <a:p>
          <a:endParaRPr lang="en-US"/>
        </a:p>
      </dgm:t>
    </dgm:pt>
    <dgm:pt modelId="{BC8401C8-9679-4084-BFB9-3F682F3C57A4}">
      <dgm:prSet phldrT="[Text]"/>
      <dgm:spPr/>
      <dgm:t>
        <a:bodyPr/>
        <a:lstStyle/>
        <a:p>
          <a:r>
            <a:rPr lang="en-US" dirty="0" smtClean="0"/>
            <a:t>Structured Residential Living with daily Treatment  45-90 days</a:t>
          </a:r>
          <a:endParaRPr lang="en-US" dirty="0"/>
        </a:p>
      </dgm:t>
    </dgm:pt>
    <dgm:pt modelId="{5C2F4BC4-3C66-4EA2-9EE6-DA35CBDB56FA}" type="parTrans" cxnId="{064C4DED-3D1F-4A7F-AAB3-585D4083C887}">
      <dgm:prSet/>
      <dgm:spPr/>
      <dgm:t>
        <a:bodyPr/>
        <a:lstStyle/>
        <a:p>
          <a:endParaRPr lang="en-US"/>
        </a:p>
      </dgm:t>
    </dgm:pt>
    <dgm:pt modelId="{3FBF610D-E4D2-4BD6-A23E-AF4BE2F22421}" type="sibTrans" cxnId="{064C4DED-3D1F-4A7F-AAB3-585D4083C887}">
      <dgm:prSet/>
      <dgm:spPr/>
      <dgm:t>
        <a:bodyPr/>
        <a:lstStyle/>
        <a:p>
          <a:endParaRPr lang="en-US"/>
        </a:p>
      </dgm:t>
    </dgm:pt>
    <dgm:pt modelId="{CCD8EB2D-8E22-47FB-830F-659CA11623F1}">
      <dgm:prSet phldrT="[Text]"/>
      <dgm:spPr/>
      <dgm:t>
        <a:bodyPr/>
        <a:lstStyle/>
        <a:p>
          <a:r>
            <a:rPr lang="en-US" dirty="0" smtClean="0"/>
            <a:t>IOP</a:t>
          </a:r>
          <a:endParaRPr lang="en-US" dirty="0"/>
        </a:p>
      </dgm:t>
    </dgm:pt>
    <dgm:pt modelId="{8346B84E-DA3F-4122-A96F-A7919CFE3DBD}" type="parTrans" cxnId="{C9106159-D034-444F-9DB5-FBD188C7358C}">
      <dgm:prSet/>
      <dgm:spPr/>
      <dgm:t>
        <a:bodyPr/>
        <a:lstStyle/>
        <a:p>
          <a:endParaRPr lang="en-US"/>
        </a:p>
      </dgm:t>
    </dgm:pt>
    <dgm:pt modelId="{29331F3D-A44C-4F24-B45C-4D147A887806}" type="sibTrans" cxnId="{C9106159-D034-444F-9DB5-FBD188C7358C}">
      <dgm:prSet/>
      <dgm:spPr/>
      <dgm:t>
        <a:bodyPr/>
        <a:lstStyle/>
        <a:p>
          <a:endParaRPr lang="en-US"/>
        </a:p>
      </dgm:t>
    </dgm:pt>
    <dgm:pt modelId="{A2834438-ADB7-4FF1-BCC0-1BC4F706E1C9}">
      <dgm:prSet phldrT="[Text]"/>
      <dgm:spPr/>
      <dgm:t>
        <a:bodyPr/>
        <a:lstStyle/>
        <a:p>
          <a:r>
            <a:rPr lang="en-US" dirty="0" smtClean="0"/>
            <a:t>Intensive Outpatient Program  3 hours 3x week</a:t>
          </a:r>
          <a:endParaRPr lang="en-US" dirty="0"/>
        </a:p>
      </dgm:t>
    </dgm:pt>
    <dgm:pt modelId="{4B937EC8-AC24-4C99-9B22-5A75378038C5}" type="parTrans" cxnId="{D647126C-F2C4-4921-8CF1-0E7AAD73EE79}">
      <dgm:prSet/>
      <dgm:spPr/>
      <dgm:t>
        <a:bodyPr/>
        <a:lstStyle/>
        <a:p>
          <a:endParaRPr lang="en-US"/>
        </a:p>
      </dgm:t>
    </dgm:pt>
    <dgm:pt modelId="{4FA6BD53-C193-4E5F-A8D6-40A450D1145F}" type="sibTrans" cxnId="{D647126C-F2C4-4921-8CF1-0E7AAD73EE79}">
      <dgm:prSet/>
      <dgm:spPr/>
      <dgm:t>
        <a:bodyPr/>
        <a:lstStyle/>
        <a:p>
          <a:endParaRPr lang="en-US"/>
        </a:p>
      </dgm:t>
    </dgm:pt>
    <dgm:pt modelId="{CB1F90AE-0FE2-47F2-8EDF-78CA8269C9EE}">
      <dgm:prSet/>
      <dgm:spPr/>
      <dgm:t>
        <a:bodyPr/>
        <a:lstStyle/>
        <a:p>
          <a:r>
            <a:rPr lang="en-US" dirty="0" smtClean="0"/>
            <a:t>Individual Therapy</a:t>
          </a:r>
          <a:endParaRPr lang="en-US" dirty="0"/>
        </a:p>
      </dgm:t>
    </dgm:pt>
    <dgm:pt modelId="{2DDA1283-1628-481E-850A-F796FCF39A4C}" type="parTrans" cxnId="{929F838A-8326-41D7-BED3-742309173CDF}">
      <dgm:prSet/>
      <dgm:spPr/>
      <dgm:t>
        <a:bodyPr/>
        <a:lstStyle/>
        <a:p>
          <a:endParaRPr lang="en-US"/>
        </a:p>
      </dgm:t>
    </dgm:pt>
    <dgm:pt modelId="{CFF878D7-E899-44C9-BD48-E2C3CE4BC9CB}" type="sibTrans" cxnId="{929F838A-8326-41D7-BED3-742309173CDF}">
      <dgm:prSet/>
      <dgm:spPr/>
      <dgm:t>
        <a:bodyPr/>
        <a:lstStyle/>
        <a:p>
          <a:endParaRPr lang="en-US"/>
        </a:p>
      </dgm:t>
    </dgm:pt>
    <dgm:pt modelId="{9C3A3B9C-93EB-4901-BCF1-54BBB2A749EC}">
      <dgm:prSet/>
      <dgm:spPr/>
      <dgm:t>
        <a:bodyPr/>
        <a:lstStyle/>
        <a:p>
          <a:r>
            <a:rPr lang="en-US" dirty="0" smtClean="0"/>
            <a:t>One on One Counseling </a:t>
          </a:r>
          <a:endParaRPr lang="en-US" dirty="0"/>
        </a:p>
      </dgm:t>
    </dgm:pt>
    <dgm:pt modelId="{B5E73939-01FB-4FD0-8FDC-1CCCE3B6A83F}" type="parTrans" cxnId="{66ED4934-03A2-4EDB-AE23-66229C3DDD35}">
      <dgm:prSet/>
      <dgm:spPr/>
      <dgm:t>
        <a:bodyPr/>
        <a:lstStyle/>
        <a:p>
          <a:endParaRPr lang="en-US"/>
        </a:p>
      </dgm:t>
    </dgm:pt>
    <dgm:pt modelId="{62BBF6C0-6EBC-45A0-BD2D-A94B090C95B3}" type="sibTrans" cxnId="{66ED4934-03A2-4EDB-AE23-66229C3DDD35}">
      <dgm:prSet/>
      <dgm:spPr/>
      <dgm:t>
        <a:bodyPr/>
        <a:lstStyle/>
        <a:p>
          <a:endParaRPr lang="en-US"/>
        </a:p>
      </dgm:t>
    </dgm:pt>
    <dgm:pt modelId="{9CD8D5E8-9B71-462F-AB12-F8D2D67E0BB3}">
      <dgm:prSet/>
      <dgm:spPr/>
      <dgm:t>
        <a:bodyPr/>
        <a:lstStyle/>
        <a:p>
          <a:r>
            <a:rPr lang="en-US" dirty="0" smtClean="0"/>
            <a:t>Medication Management</a:t>
          </a:r>
          <a:endParaRPr lang="en-US" dirty="0"/>
        </a:p>
      </dgm:t>
    </dgm:pt>
    <dgm:pt modelId="{40BE67EF-E34C-4CD4-8ED4-59BDD85CF1F6}" type="parTrans" cxnId="{BC113840-3CA1-497D-8EA6-4A2BDAF44ABE}">
      <dgm:prSet/>
      <dgm:spPr/>
      <dgm:t>
        <a:bodyPr/>
        <a:lstStyle/>
        <a:p>
          <a:endParaRPr lang="en-US"/>
        </a:p>
      </dgm:t>
    </dgm:pt>
    <dgm:pt modelId="{3F3D04B3-2D07-4487-915B-FDB52909E663}" type="sibTrans" cxnId="{BC113840-3CA1-497D-8EA6-4A2BDAF44ABE}">
      <dgm:prSet/>
      <dgm:spPr/>
      <dgm:t>
        <a:bodyPr/>
        <a:lstStyle/>
        <a:p>
          <a:endParaRPr lang="en-US"/>
        </a:p>
      </dgm:t>
    </dgm:pt>
    <dgm:pt modelId="{30DC152E-B964-4885-851B-6B9DF5FA9C39}">
      <dgm:prSet/>
      <dgm:spPr/>
      <dgm:t>
        <a:bodyPr/>
        <a:lstStyle/>
        <a:p>
          <a:r>
            <a:rPr lang="en-US" dirty="0" smtClean="0"/>
            <a:t>Use of medication to deter use or reduce cravings</a:t>
          </a:r>
          <a:endParaRPr lang="en-US" dirty="0"/>
        </a:p>
      </dgm:t>
    </dgm:pt>
    <dgm:pt modelId="{BFE99005-6ED4-4BDE-BDB6-4C1CD07E789C}" type="parTrans" cxnId="{6DFBE4D7-A4BE-4382-B772-B21AEDE23F90}">
      <dgm:prSet/>
      <dgm:spPr/>
      <dgm:t>
        <a:bodyPr/>
        <a:lstStyle/>
        <a:p>
          <a:endParaRPr lang="en-US"/>
        </a:p>
      </dgm:t>
    </dgm:pt>
    <dgm:pt modelId="{23BAADDA-FC19-4CB8-B883-B8882E0479D5}" type="sibTrans" cxnId="{6DFBE4D7-A4BE-4382-B772-B21AEDE23F90}">
      <dgm:prSet/>
      <dgm:spPr/>
      <dgm:t>
        <a:bodyPr/>
        <a:lstStyle/>
        <a:p>
          <a:endParaRPr lang="en-US"/>
        </a:p>
      </dgm:t>
    </dgm:pt>
    <dgm:pt modelId="{F048BAA8-75A8-4D2B-B19E-643E41E7E244}">
      <dgm:prSet/>
      <dgm:spPr/>
      <dgm:t>
        <a:bodyPr/>
        <a:lstStyle/>
        <a:p>
          <a:r>
            <a:rPr lang="en-US" dirty="0" smtClean="0"/>
            <a:t>Recovery Housing</a:t>
          </a:r>
          <a:endParaRPr lang="en-US" dirty="0"/>
        </a:p>
      </dgm:t>
    </dgm:pt>
    <dgm:pt modelId="{7FA2EE9F-55AA-4B1C-AD51-AABEB0B61BBB}" type="parTrans" cxnId="{241C3554-6909-40E1-A2EB-AF9B9DEA6FFC}">
      <dgm:prSet/>
      <dgm:spPr/>
      <dgm:t>
        <a:bodyPr/>
        <a:lstStyle/>
        <a:p>
          <a:endParaRPr lang="en-US"/>
        </a:p>
      </dgm:t>
    </dgm:pt>
    <dgm:pt modelId="{FF5ED1F9-06A2-4415-85F5-164A79F66AD1}" type="sibTrans" cxnId="{241C3554-6909-40E1-A2EB-AF9B9DEA6FFC}">
      <dgm:prSet/>
      <dgm:spPr/>
      <dgm:t>
        <a:bodyPr/>
        <a:lstStyle/>
        <a:p>
          <a:endParaRPr lang="en-US"/>
        </a:p>
      </dgm:t>
    </dgm:pt>
    <dgm:pt modelId="{6A4C02AD-2204-4D6F-ABA3-7A366317FBDC}">
      <dgm:prSet/>
      <dgm:spPr/>
      <dgm:t>
        <a:bodyPr/>
        <a:lstStyle/>
        <a:p>
          <a:r>
            <a:rPr lang="en-US" dirty="0" smtClean="0"/>
            <a:t>Living in sober living situations to provide support</a:t>
          </a:r>
          <a:endParaRPr lang="en-US" dirty="0"/>
        </a:p>
      </dgm:t>
    </dgm:pt>
    <dgm:pt modelId="{B1A9F37E-913F-4FD8-B310-9DC512E0AB55}" type="parTrans" cxnId="{3FB3642A-27C0-4C8C-A5FF-A1887FF92380}">
      <dgm:prSet/>
      <dgm:spPr/>
      <dgm:t>
        <a:bodyPr/>
        <a:lstStyle/>
        <a:p>
          <a:endParaRPr lang="en-US"/>
        </a:p>
      </dgm:t>
    </dgm:pt>
    <dgm:pt modelId="{73582C8C-00C7-445B-BBEE-5F40F8DC0259}" type="sibTrans" cxnId="{3FB3642A-27C0-4C8C-A5FF-A1887FF92380}">
      <dgm:prSet/>
      <dgm:spPr/>
      <dgm:t>
        <a:bodyPr/>
        <a:lstStyle/>
        <a:p>
          <a:endParaRPr lang="en-US"/>
        </a:p>
      </dgm:t>
    </dgm:pt>
    <dgm:pt modelId="{69F9349E-54CA-4676-A7EC-0E3337EC9F82}" type="pres">
      <dgm:prSet presAssocID="{66E4F6FE-B04C-48AC-BD32-15D32E23CF7F}" presName="Name0" presStyleCnt="0">
        <dgm:presLayoutVars>
          <dgm:dir/>
          <dgm:animLvl val="lvl"/>
          <dgm:resizeHandles val="exact"/>
        </dgm:presLayoutVars>
      </dgm:prSet>
      <dgm:spPr/>
      <dgm:t>
        <a:bodyPr/>
        <a:lstStyle/>
        <a:p>
          <a:endParaRPr lang="en-US"/>
        </a:p>
      </dgm:t>
    </dgm:pt>
    <dgm:pt modelId="{7F2D620F-21E7-40D1-AB29-8BA0FBA11DEE}" type="pres">
      <dgm:prSet presAssocID="{5BC2D582-034B-45D5-8691-3FEA32AEF332}" presName="composite" presStyleCnt="0"/>
      <dgm:spPr/>
    </dgm:pt>
    <dgm:pt modelId="{20708731-7992-4419-9C14-E6C456BD39A3}" type="pres">
      <dgm:prSet presAssocID="{5BC2D582-034B-45D5-8691-3FEA32AEF332}" presName="parTx" presStyleLbl="alignNode1" presStyleIdx="0" presStyleCnt="6">
        <dgm:presLayoutVars>
          <dgm:chMax val="0"/>
          <dgm:chPref val="0"/>
          <dgm:bulletEnabled val="1"/>
        </dgm:presLayoutVars>
      </dgm:prSet>
      <dgm:spPr/>
      <dgm:t>
        <a:bodyPr/>
        <a:lstStyle/>
        <a:p>
          <a:endParaRPr lang="en-US"/>
        </a:p>
      </dgm:t>
    </dgm:pt>
    <dgm:pt modelId="{B5C56FEB-6993-4C15-8D23-A2906AC72347}" type="pres">
      <dgm:prSet presAssocID="{5BC2D582-034B-45D5-8691-3FEA32AEF332}" presName="desTx" presStyleLbl="alignAccFollowNode1" presStyleIdx="0" presStyleCnt="6" custLinFactNeighborX="-188">
        <dgm:presLayoutVars>
          <dgm:bulletEnabled val="1"/>
        </dgm:presLayoutVars>
      </dgm:prSet>
      <dgm:spPr/>
      <dgm:t>
        <a:bodyPr/>
        <a:lstStyle/>
        <a:p>
          <a:endParaRPr lang="en-US"/>
        </a:p>
      </dgm:t>
    </dgm:pt>
    <dgm:pt modelId="{4437A983-FE02-49C4-82E1-38D05307460E}" type="pres">
      <dgm:prSet presAssocID="{B73B018B-0D30-47A7-94B1-9E4206840527}" presName="space" presStyleCnt="0"/>
      <dgm:spPr/>
    </dgm:pt>
    <dgm:pt modelId="{3264B331-71A9-476D-910E-B259258B6B4A}" type="pres">
      <dgm:prSet presAssocID="{2E3AEEEB-4984-442A-9E04-1982921B50AB}" presName="composite" presStyleCnt="0"/>
      <dgm:spPr/>
    </dgm:pt>
    <dgm:pt modelId="{FBD26201-105B-4451-923F-0F5163D631BC}" type="pres">
      <dgm:prSet presAssocID="{2E3AEEEB-4984-442A-9E04-1982921B50AB}" presName="parTx" presStyleLbl="alignNode1" presStyleIdx="1" presStyleCnt="6">
        <dgm:presLayoutVars>
          <dgm:chMax val="0"/>
          <dgm:chPref val="0"/>
          <dgm:bulletEnabled val="1"/>
        </dgm:presLayoutVars>
      </dgm:prSet>
      <dgm:spPr/>
      <dgm:t>
        <a:bodyPr/>
        <a:lstStyle/>
        <a:p>
          <a:endParaRPr lang="en-US"/>
        </a:p>
      </dgm:t>
    </dgm:pt>
    <dgm:pt modelId="{34BD42C8-1BA4-4AFA-B740-8E646F9F902D}" type="pres">
      <dgm:prSet presAssocID="{2E3AEEEB-4984-442A-9E04-1982921B50AB}" presName="desTx" presStyleLbl="alignAccFollowNode1" presStyleIdx="1" presStyleCnt="6">
        <dgm:presLayoutVars>
          <dgm:bulletEnabled val="1"/>
        </dgm:presLayoutVars>
      </dgm:prSet>
      <dgm:spPr/>
      <dgm:t>
        <a:bodyPr/>
        <a:lstStyle/>
        <a:p>
          <a:endParaRPr lang="en-US"/>
        </a:p>
      </dgm:t>
    </dgm:pt>
    <dgm:pt modelId="{6B94B01C-73CE-4195-91E6-C8F4EAA6908B}" type="pres">
      <dgm:prSet presAssocID="{34DE96C0-59D3-42ED-B75D-2A7AF600CF53}" presName="space" presStyleCnt="0"/>
      <dgm:spPr/>
    </dgm:pt>
    <dgm:pt modelId="{C3044A9D-D1D5-4156-859D-57C33ADEB638}" type="pres">
      <dgm:prSet presAssocID="{CCD8EB2D-8E22-47FB-830F-659CA11623F1}" presName="composite" presStyleCnt="0"/>
      <dgm:spPr/>
    </dgm:pt>
    <dgm:pt modelId="{A892DA7B-90BC-4BED-A4E7-366310B07800}" type="pres">
      <dgm:prSet presAssocID="{CCD8EB2D-8E22-47FB-830F-659CA11623F1}" presName="parTx" presStyleLbl="alignNode1" presStyleIdx="2" presStyleCnt="6">
        <dgm:presLayoutVars>
          <dgm:chMax val="0"/>
          <dgm:chPref val="0"/>
          <dgm:bulletEnabled val="1"/>
        </dgm:presLayoutVars>
      </dgm:prSet>
      <dgm:spPr/>
      <dgm:t>
        <a:bodyPr/>
        <a:lstStyle/>
        <a:p>
          <a:endParaRPr lang="en-US"/>
        </a:p>
      </dgm:t>
    </dgm:pt>
    <dgm:pt modelId="{7910AFD6-9633-4757-AC4F-73D718541117}" type="pres">
      <dgm:prSet presAssocID="{CCD8EB2D-8E22-47FB-830F-659CA11623F1}" presName="desTx" presStyleLbl="alignAccFollowNode1" presStyleIdx="2" presStyleCnt="6">
        <dgm:presLayoutVars>
          <dgm:bulletEnabled val="1"/>
        </dgm:presLayoutVars>
      </dgm:prSet>
      <dgm:spPr/>
      <dgm:t>
        <a:bodyPr/>
        <a:lstStyle/>
        <a:p>
          <a:endParaRPr lang="en-US"/>
        </a:p>
      </dgm:t>
    </dgm:pt>
    <dgm:pt modelId="{CA9EB8E1-D86E-4E71-AA25-301C4FE4DE86}" type="pres">
      <dgm:prSet presAssocID="{29331F3D-A44C-4F24-B45C-4D147A887806}" presName="space" presStyleCnt="0"/>
      <dgm:spPr/>
    </dgm:pt>
    <dgm:pt modelId="{6800DE23-2BFC-416A-833B-9ED1FD9A4335}" type="pres">
      <dgm:prSet presAssocID="{CB1F90AE-0FE2-47F2-8EDF-78CA8269C9EE}" presName="composite" presStyleCnt="0"/>
      <dgm:spPr/>
    </dgm:pt>
    <dgm:pt modelId="{FC817CE1-D1BA-4D03-AE8E-FAA82D6F1669}" type="pres">
      <dgm:prSet presAssocID="{CB1F90AE-0FE2-47F2-8EDF-78CA8269C9EE}" presName="parTx" presStyleLbl="alignNode1" presStyleIdx="3" presStyleCnt="6">
        <dgm:presLayoutVars>
          <dgm:chMax val="0"/>
          <dgm:chPref val="0"/>
          <dgm:bulletEnabled val="1"/>
        </dgm:presLayoutVars>
      </dgm:prSet>
      <dgm:spPr/>
      <dgm:t>
        <a:bodyPr/>
        <a:lstStyle/>
        <a:p>
          <a:endParaRPr lang="en-US"/>
        </a:p>
      </dgm:t>
    </dgm:pt>
    <dgm:pt modelId="{2DBE869A-EEF8-49B1-8D8C-7A70A528E922}" type="pres">
      <dgm:prSet presAssocID="{CB1F90AE-0FE2-47F2-8EDF-78CA8269C9EE}" presName="desTx" presStyleLbl="alignAccFollowNode1" presStyleIdx="3" presStyleCnt="6">
        <dgm:presLayoutVars>
          <dgm:bulletEnabled val="1"/>
        </dgm:presLayoutVars>
      </dgm:prSet>
      <dgm:spPr/>
      <dgm:t>
        <a:bodyPr/>
        <a:lstStyle/>
        <a:p>
          <a:endParaRPr lang="en-US"/>
        </a:p>
      </dgm:t>
    </dgm:pt>
    <dgm:pt modelId="{4CC284EC-7771-420B-8457-A1B926AC0B8B}" type="pres">
      <dgm:prSet presAssocID="{CFF878D7-E899-44C9-BD48-E2C3CE4BC9CB}" presName="space" presStyleCnt="0"/>
      <dgm:spPr/>
    </dgm:pt>
    <dgm:pt modelId="{6CCF9BAD-43C1-45F1-A8BF-1384C92BB143}" type="pres">
      <dgm:prSet presAssocID="{9CD8D5E8-9B71-462F-AB12-F8D2D67E0BB3}" presName="composite" presStyleCnt="0"/>
      <dgm:spPr/>
    </dgm:pt>
    <dgm:pt modelId="{5BA90486-D7BB-438C-B0F5-894A4894F190}" type="pres">
      <dgm:prSet presAssocID="{9CD8D5E8-9B71-462F-AB12-F8D2D67E0BB3}" presName="parTx" presStyleLbl="alignNode1" presStyleIdx="4" presStyleCnt="6">
        <dgm:presLayoutVars>
          <dgm:chMax val="0"/>
          <dgm:chPref val="0"/>
          <dgm:bulletEnabled val="1"/>
        </dgm:presLayoutVars>
      </dgm:prSet>
      <dgm:spPr/>
      <dgm:t>
        <a:bodyPr/>
        <a:lstStyle/>
        <a:p>
          <a:endParaRPr lang="en-US"/>
        </a:p>
      </dgm:t>
    </dgm:pt>
    <dgm:pt modelId="{883D1BB1-63E5-4928-AC0C-A58EE0808662}" type="pres">
      <dgm:prSet presAssocID="{9CD8D5E8-9B71-462F-AB12-F8D2D67E0BB3}" presName="desTx" presStyleLbl="alignAccFollowNode1" presStyleIdx="4" presStyleCnt="6">
        <dgm:presLayoutVars>
          <dgm:bulletEnabled val="1"/>
        </dgm:presLayoutVars>
      </dgm:prSet>
      <dgm:spPr/>
      <dgm:t>
        <a:bodyPr/>
        <a:lstStyle/>
        <a:p>
          <a:endParaRPr lang="en-US"/>
        </a:p>
      </dgm:t>
    </dgm:pt>
    <dgm:pt modelId="{B7CD4CB1-6C76-4EB4-9078-566E8EC6C72D}" type="pres">
      <dgm:prSet presAssocID="{3F3D04B3-2D07-4487-915B-FDB52909E663}" presName="space" presStyleCnt="0"/>
      <dgm:spPr/>
    </dgm:pt>
    <dgm:pt modelId="{BBAD462F-4B90-419B-9A15-01CFBFB27648}" type="pres">
      <dgm:prSet presAssocID="{F048BAA8-75A8-4D2B-B19E-643E41E7E244}" presName="composite" presStyleCnt="0"/>
      <dgm:spPr/>
    </dgm:pt>
    <dgm:pt modelId="{2B3BF5C4-EABC-409E-8262-DC3FAA0E4241}" type="pres">
      <dgm:prSet presAssocID="{F048BAA8-75A8-4D2B-B19E-643E41E7E244}" presName="parTx" presStyleLbl="alignNode1" presStyleIdx="5" presStyleCnt="6">
        <dgm:presLayoutVars>
          <dgm:chMax val="0"/>
          <dgm:chPref val="0"/>
          <dgm:bulletEnabled val="1"/>
        </dgm:presLayoutVars>
      </dgm:prSet>
      <dgm:spPr/>
      <dgm:t>
        <a:bodyPr/>
        <a:lstStyle/>
        <a:p>
          <a:endParaRPr lang="en-US"/>
        </a:p>
      </dgm:t>
    </dgm:pt>
    <dgm:pt modelId="{787B720F-7302-4223-86F9-7F38C1929765}" type="pres">
      <dgm:prSet presAssocID="{F048BAA8-75A8-4D2B-B19E-643E41E7E244}" presName="desTx" presStyleLbl="alignAccFollowNode1" presStyleIdx="5" presStyleCnt="6">
        <dgm:presLayoutVars>
          <dgm:bulletEnabled val="1"/>
        </dgm:presLayoutVars>
      </dgm:prSet>
      <dgm:spPr/>
      <dgm:t>
        <a:bodyPr/>
        <a:lstStyle/>
        <a:p>
          <a:endParaRPr lang="en-US"/>
        </a:p>
      </dgm:t>
    </dgm:pt>
  </dgm:ptLst>
  <dgm:cxnLst>
    <dgm:cxn modelId="{064C4DED-3D1F-4A7F-AAB3-585D4083C887}" srcId="{2E3AEEEB-4984-442A-9E04-1982921B50AB}" destId="{BC8401C8-9679-4084-BFB9-3F682F3C57A4}" srcOrd="0" destOrd="0" parTransId="{5C2F4BC4-3C66-4EA2-9EE6-DA35CBDB56FA}" sibTransId="{3FBF610D-E4D2-4BD6-A23E-AF4BE2F22421}"/>
    <dgm:cxn modelId="{9ACDEF3F-9F2F-4043-B77F-121C28E7CAC3}" srcId="{66E4F6FE-B04C-48AC-BD32-15D32E23CF7F}" destId="{2E3AEEEB-4984-442A-9E04-1982921B50AB}" srcOrd="1" destOrd="0" parTransId="{89AD3786-7B61-4371-A14E-8111D3E3799A}" sibTransId="{34DE96C0-59D3-42ED-B75D-2A7AF600CF53}"/>
    <dgm:cxn modelId="{BC113840-3CA1-497D-8EA6-4A2BDAF44ABE}" srcId="{66E4F6FE-B04C-48AC-BD32-15D32E23CF7F}" destId="{9CD8D5E8-9B71-462F-AB12-F8D2D67E0BB3}" srcOrd="4" destOrd="0" parTransId="{40BE67EF-E34C-4CD4-8ED4-59BDD85CF1F6}" sibTransId="{3F3D04B3-2D07-4487-915B-FDB52909E663}"/>
    <dgm:cxn modelId="{3FB3642A-27C0-4C8C-A5FF-A1887FF92380}" srcId="{F048BAA8-75A8-4D2B-B19E-643E41E7E244}" destId="{6A4C02AD-2204-4D6F-ABA3-7A366317FBDC}" srcOrd="0" destOrd="0" parTransId="{B1A9F37E-913F-4FD8-B310-9DC512E0AB55}" sibTransId="{73582C8C-00C7-445B-BBEE-5F40F8DC0259}"/>
    <dgm:cxn modelId="{FA5EA73D-32F8-4763-9442-3E0B082F8D97}" type="presOf" srcId="{66E4F6FE-B04C-48AC-BD32-15D32E23CF7F}" destId="{69F9349E-54CA-4676-A7EC-0E3337EC9F82}" srcOrd="0" destOrd="0" presId="urn:microsoft.com/office/officeart/2005/8/layout/hList1"/>
    <dgm:cxn modelId="{D9B2C508-A783-4ACD-8128-26CBBBADE4BF}" type="presOf" srcId="{30DC152E-B964-4885-851B-6B9DF5FA9C39}" destId="{883D1BB1-63E5-4928-AC0C-A58EE0808662}" srcOrd="0" destOrd="0" presId="urn:microsoft.com/office/officeart/2005/8/layout/hList1"/>
    <dgm:cxn modelId="{D647126C-F2C4-4921-8CF1-0E7AAD73EE79}" srcId="{CCD8EB2D-8E22-47FB-830F-659CA11623F1}" destId="{A2834438-ADB7-4FF1-BCC0-1BC4F706E1C9}" srcOrd="0" destOrd="0" parTransId="{4B937EC8-AC24-4C99-9B22-5A75378038C5}" sibTransId="{4FA6BD53-C193-4E5F-A8D6-40A450D1145F}"/>
    <dgm:cxn modelId="{959FA232-F305-4DBB-B153-97989E39C09C}" type="presOf" srcId="{BC8401C8-9679-4084-BFB9-3F682F3C57A4}" destId="{34BD42C8-1BA4-4AFA-B740-8E646F9F902D}" srcOrd="0" destOrd="0" presId="urn:microsoft.com/office/officeart/2005/8/layout/hList1"/>
    <dgm:cxn modelId="{C7586349-2991-4229-9FEC-26D7530027A5}" srcId="{5BC2D582-034B-45D5-8691-3FEA32AEF332}" destId="{FD36EBAB-8BE4-452A-AC51-96B58DFA39C3}" srcOrd="0" destOrd="0" parTransId="{9D058E56-5D3C-4E0F-8330-9238A8A8096B}" sibTransId="{456B7375-51A4-496A-9615-A8A99730F4FD}"/>
    <dgm:cxn modelId="{929F838A-8326-41D7-BED3-742309173CDF}" srcId="{66E4F6FE-B04C-48AC-BD32-15D32E23CF7F}" destId="{CB1F90AE-0FE2-47F2-8EDF-78CA8269C9EE}" srcOrd="3" destOrd="0" parTransId="{2DDA1283-1628-481E-850A-F796FCF39A4C}" sibTransId="{CFF878D7-E899-44C9-BD48-E2C3CE4BC9CB}"/>
    <dgm:cxn modelId="{26CFDF66-AEE5-4254-9972-67D004365855}" srcId="{66E4F6FE-B04C-48AC-BD32-15D32E23CF7F}" destId="{5BC2D582-034B-45D5-8691-3FEA32AEF332}" srcOrd="0" destOrd="0" parTransId="{30448979-0580-467B-B492-FCB037B15929}" sibTransId="{B73B018B-0D30-47A7-94B1-9E4206840527}"/>
    <dgm:cxn modelId="{66ED4934-03A2-4EDB-AE23-66229C3DDD35}" srcId="{CB1F90AE-0FE2-47F2-8EDF-78CA8269C9EE}" destId="{9C3A3B9C-93EB-4901-BCF1-54BBB2A749EC}" srcOrd="0" destOrd="0" parTransId="{B5E73939-01FB-4FD0-8FDC-1CCCE3B6A83F}" sibTransId="{62BBF6C0-6EBC-45A0-BD2D-A94B090C95B3}"/>
    <dgm:cxn modelId="{CB071AF3-B111-4DF8-9674-D693607BC5B1}" type="presOf" srcId="{CCD8EB2D-8E22-47FB-830F-659CA11623F1}" destId="{A892DA7B-90BC-4BED-A4E7-366310B07800}" srcOrd="0" destOrd="0" presId="urn:microsoft.com/office/officeart/2005/8/layout/hList1"/>
    <dgm:cxn modelId="{4E7A4D81-BDFA-4F23-BA89-76DE13CC831C}" type="presOf" srcId="{9CD8D5E8-9B71-462F-AB12-F8D2D67E0BB3}" destId="{5BA90486-D7BB-438C-B0F5-894A4894F190}" srcOrd="0" destOrd="0" presId="urn:microsoft.com/office/officeart/2005/8/layout/hList1"/>
    <dgm:cxn modelId="{CE61A3E6-5902-46FE-8CB5-D1C4A7AF2955}" type="presOf" srcId="{6A4C02AD-2204-4D6F-ABA3-7A366317FBDC}" destId="{787B720F-7302-4223-86F9-7F38C1929765}" srcOrd="0" destOrd="0" presId="urn:microsoft.com/office/officeart/2005/8/layout/hList1"/>
    <dgm:cxn modelId="{07CC611A-7D30-4BE8-9719-062054A92994}" type="presOf" srcId="{9C3A3B9C-93EB-4901-BCF1-54BBB2A749EC}" destId="{2DBE869A-EEF8-49B1-8D8C-7A70A528E922}" srcOrd="0" destOrd="0" presId="urn:microsoft.com/office/officeart/2005/8/layout/hList1"/>
    <dgm:cxn modelId="{0850B11D-377D-44DD-A68E-210995582389}" type="presOf" srcId="{CB1F90AE-0FE2-47F2-8EDF-78CA8269C9EE}" destId="{FC817CE1-D1BA-4D03-AE8E-FAA82D6F1669}" srcOrd="0" destOrd="0" presId="urn:microsoft.com/office/officeart/2005/8/layout/hList1"/>
    <dgm:cxn modelId="{1EB1A1DA-A3E8-4919-9213-438014CF1E40}" type="presOf" srcId="{F048BAA8-75A8-4D2B-B19E-643E41E7E244}" destId="{2B3BF5C4-EABC-409E-8262-DC3FAA0E4241}" srcOrd="0" destOrd="0" presId="urn:microsoft.com/office/officeart/2005/8/layout/hList1"/>
    <dgm:cxn modelId="{6DFBE4D7-A4BE-4382-B772-B21AEDE23F90}" srcId="{9CD8D5E8-9B71-462F-AB12-F8D2D67E0BB3}" destId="{30DC152E-B964-4885-851B-6B9DF5FA9C39}" srcOrd="0" destOrd="0" parTransId="{BFE99005-6ED4-4BDE-BDB6-4C1CD07E789C}" sibTransId="{23BAADDA-FC19-4CB8-B883-B8882E0479D5}"/>
    <dgm:cxn modelId="{F63F99FD-6202-458D-B836-07277660FF74}" type="presOf" srcId="{5BC2D582-034B-45D5-8691-3FEA32AEF332}" destId="{20708731-7992-4419-9C14-E6C456BD39A3}" srcOrd="0" destOrd="0" presId="urn:microsoft.com/office/officeart/2005/8/layout/hList1"/>
    <dgm:cxn modelId="{241C3554-6909-40E1-A2EB-AF9B9DEA6FFC}" srcId="{66E4F6FE-B04C-48AC-BD32-15D32E23CF7F}" destId="{F048BAA8-75A8-4D2B-B19E-643E41E7E244}" srcOrd="5" destOrd="0" parTransId="{7FA2EE9F-55AA-4B1C-AD51-AABEB0B61BBB}" sibTransId="{FF5ED1F9-06A2-4415-85F5-164A79F66AD1}"/>
    <dgm:cxn modelId="{C9106159-D034-444F-9DB5-FBD188C7358C}" srcId="{66E4F6FE-B04C-48AC-BD32-15D32E23CF7F}" destId="{CCD8EB2D-8E22-47FB-830F-659CA11623F1}" srcOrd="2" destOrd="0" parTransId="{8346B84E-DA3F-4122-A96F-A7919CFE3DBD}" sibTransId="{29331F3D-A44C-4F24-B45C-4D147A887806}"/>
    <dgm:cxn modelId="{CE9D36E9-5A3B-4B68-B27C-FF2527897322}" type="presOf" srcId="{2E3AEEEB-4984-442A-9E04-1982921B50AB}" destId="{FBD26201-105B-4451-923F-0F5163D631BC}" srcOrd="0" destOrd="0" presId="urn:microsoft.com/office/officeart/2005/8/layout/hList1"/>
    <dgm:cxn modelId="{DA116F3F-C1DF-425F-AC31-14CDF2D59416}" type="presOf" srcId="{FD36EBAB-8BE4-452A-AC51-96B58DFA39C3}" destId="{B5C56FEB-6993-4C15-8D23-A2906AC72347}" srcOrd="0" destOrd="0" presId="urn:microsoft.com/office/officeart/2005/8/layout/hList1"/>
    <dgm:cxn modelId="{877BC5E0-EF77-4BA9-9060-5F64A4359630}" type="presOf" srcId="{A2834438-ADB7-4FF1-BCC0-1BC4F706E1C9}" destId="{7910AFD6-9633-4757-AC4F-73D718541117}" srcOrd="0" destOrd="0" presId="urn:microsoft.com/office/officeart/2005/8/layout/hList1"/>
    <dgm:cxn modelId="{E752909B-A388-4C07-B471-AE203BECF085}" type="presParOf" srcId="{69F9349E-54CA-4676-A7EC-0E3337EC9F82}" destId="{7F2D620F-21E7-40D1-AB29-8BA0FBA11DEE}" srcOrd="0" destOrd="0" presId="urn:microsoft.com/office/officeart/2005/8/layout/hList1"/>
    <dgm:cxn modelId="{CAEF3663-6ECD-4343-A400-B92307784919}" type="presParOf" srcId="{7F2D620F-21E7-40D1-AB29-8BA0FBA11DEE}" destId="{20708731-7992-4419-9C14-E6C456BD39A3}" srcOrd="0" destOrd="0" presId="urn:microsoft.com/office/officeart/2005/8/layout/hList1"/>
    <dgm:cxn modelId="{4BAAE5F7-D684-42AE-8C90-79CB6523897E}" type="presParOf" srcId="{7F2D620F-21E7-40D1-AB29-8BA0FBA11DEE}" destId="{B5C56FEB-6993-4C15-8D23-A2906AC72347}" srcOrd="1" destOrd="0" presId="urn:microsoft.com/office/officeart/2005/8/layout/hList1"/>
    <dgm:cxn modelId="{BD05B9FB-1706-4FA5-8B48-3918022ACB73}" type="presParOf" srcId="{69F9349E-54CA-4676-A7EC-0E3337EC9F82}" destId="{4437A983-FE02-49C4-82E1-38D05307460E}" srcOrd="1" destOrd="0" presId="urn:microsoft.com/office/officeart/2005/8/layout/hList1"/>
    <dgm:cxn modelId="{B1F5E9E3-E86A-4F2A-8C23-16F374CB7BBF}" type="presParOf" srcId="{69F9349E-54CA-4676-A7EC-0E3337EC9F82}" destId="{3264B331-71A9-476D-910E-B259258B6B4A}" srcOrd="2" destOrd="0" presId="urn:microsoft.com/office/officeart/2005/8/layout/hList1"/>
    <dgm:cxn modelId="{509A1A31-36FB-488E-9F17-4AEEF9B28EFB}" type="presParOf" srcId="{3264B331-71A9-476D-910E-B259258B6B4A}" destId="{FBD26201-105B-4451-923F-0F5163D631BC}" srcOrd="0" destOrd="0" presId="urn:microsoft.com/office/officeart/2005/8/layout/hList1"/>
    <dgm:cxn modelId="{8E206E30-F4FA-493E-84AA-B255BCE5DE5A}" type="presParOf" srcId="{3264B331-71A9-476D-910E-B259258B6B4A}" destId="{34BD42C8-1BA4-4AFA-B740-8E646F9F902D}" srcOrd="1" destOrd="0" presId="urn:microsoft.com/office/officeart/2005/8/layout/hList1"/>
    <dgm:cxn modelId="{0C248CC3-8955-4346-8D45-106BEF61399C}" type="presParOf" srcId="{69F9349E-54CA-4676-A7EC-0E3337EC9F82}" destId="{6B94B01C-73CE-4195-91E6-C8F4EAA6908B}" srcOrd="3" destOrd="0" presId="urn:microsoft.com/office/officeart/2005/8/layout/hList1"/>
    <dgm:cxn modelId="{B2667242-0FE6-4EE2-87A7-CC7CB8A9AB63}" type="presParOf" srcId="{69F9349E-54CA-4676-A7EC-0E3337EC9F82}" destId="{C3044A9D-D1D5-4156-859D-57C33ADEB638}" srcOrd="4" destOrd="0" presId="urn:microsoft.com/office/officeart/2005/8/layout/hList1"/>
    <dgm:cxn modelId="{4956EB04-8BE0-4D9E-A314-4A9B294CC8C8}" type="presParOf" srcId="{C3044A9D-D1D5-4156-859D-57C33ADEB638}" destId="{A892DA7B-90BC-4BED-A4E7-366310B07800}" srcOrd="0" destOrd="0" presId="urn:microsoft.com/office/officeart/2005/8/layout/hList1"/>
    <dgm:cxn modelId="{78440C36-F9DC-4DC9-9964-EF6DA1B16A96}" type="presParOf" srcId="{C3044A9D-D1D5-4156-859D-57C33ADEB638}" destId="{7910AFD6-9633-4757-AC4F-73D718541117}" srcOrd="1" destOrd="0" presId="urn:microsoft.com/office/officeart/2005/8/layout/hList1"/>
    <dgm:cxn modelId="{64717E44-AFFB-4452-B652-97DF24CF1B9D}" type="presParOf" srcId="{69F9349E-54CA-4676-A7EC-0E3337EC9F82}" destId="{CA9EB8E1-D86E-4E71-AA25-301C4FE4DE86}" srcOrd="5" destOrd="0" presId="urn:microsoft.com/office/officeart/2005/8/layout/hList1"/>
    <dgm:cxn modelId="{16FF5E41-0D03-4679-96EC-007FA641A3F8}" type="presParOf" srcId="{69F9349E-54CA-4676-A7EC-0E3337EC9F82}" destId="{6800DE23-2BFC-416A-833B-9ED1FD9A4335}" srcOrd="6" destOrd="0" presId="urn:microsoft.com/office/officeart/2005/8/layout/hList1"/>
    <dgm:cxn modelId="{0D38C85D-C997-4C9F-AC35-6D44E69A823F}" type="presParOf" srcId="{6800DE23-2BFC-416A-833B-9ED1FD9A4335}" destId="{FC817CE1-D1BA-4D03-AE8E-FAA82D6F1669}" srcOrd="0" destOrd="0" presId="urn:microsoft.com/office/officeart/2005/8/layout/hList1"/>
    <dgm:cxn modelId="{F259C55A-C4C7-466B-9A8B-5FE4B2D00DB9}" type="presParOf" srcId="{6800DE23-2BFC-416A-833B-9ED1FD9A4335}" destId="{2DBE869A-EEF8-49B1-8D8C-7A70A528E922}" srcOrd="1" destOrd="0" presId="urn:microsoft.com/office/officeart/2005/8/layout/hList1"/>
    <dgm:cxn modelId="{99AC5806-B9A7-4AAC-B8D4-2D1A85437283}" type="presParOf" srcId="{69F9349E-54CA-4676-A7EC-0E3337EC9F82}" destId="{4CC284EC-7771-420B-8457-A1B926AC0B8B}" srcOrd="7" destOrd="0" presId="urn:microsoft.com/office/officeart/2005/8/layout/hList1"/>
    <dgm:cxn modelId="{FE23C3FA-6A43-4145-BC08-018A05EEB6FC}" type="presParOf" srcId="{69F9349E-54CA-4676-A7EC-0E3337EC9F82}" destId="{6CCF9BAD-43C1-45F1-A8BF-1384C92BB143}" srcOrd="8" destOrd="0" presId="urn:microsoft.com/office/officeart/2005/8/layout/hList1"/>
    <dgm:cxn modelId="{0093F8B1-7B9A-4625-A4E0-73FB9310A9CE}" type="presParOf" srcId="{6CCF9BAD-43C1-45F1-A8BF-1384C92BB143}" destId="{5BA90486-D7BB-438C-B0F5-894A4894F190}" srcOrd="0" destOrd="0" presId="urn:microsoft.com/office/officeart/2005/8/layout/hList1"/>
    <dgm:cxn modelId="{567EEF3B-2E5C-4933-B6E3-AF037C7DEEA8}" type="presParOf" srcId="{6CCF9BAD-43C1-45F1-A8BF-1384C92BB143}" destId="{883D1BB1-63E5-4928-AC0C-A58EE0808662}" srcOrd="1" destOrd="0" presId="urn:microsoft.com/office/officeart/2005/8/layout/hList1"/>
    <dgm:cxn modelId="{47926ED6-4956-4553-8643-4B273AC1E7C0}" type="presParOf" srcId="{69F9349E-54CA-4676-A7EC-0E3337EC9F82}" destId="{B7CD4CB1-6C76-4EB4-9078-566E8EC6C72D}" srcOrd="9" destOrd="0" presId="urn:microsoft.com/office/officeart/2005/8/layout/hList1"/>
    <dgm:cxn modelId="{6848D508-FD98-4D80-A952-31DCC35DFE89}" type="presParOf" srcId="{69F9349E-54CA-4676-A7EC-0E3337EC9F82}" destId="{BBAD462F-4B90-419B-9A15-01CFBFB27648}" srcOrd="10" destOrd="0" presId="urn:microsoft.com/office/officeart/2005/8/layout/hList1"/>
    <dgm:cxn modelId="{79CCA268-C30A-4D83-843D-D4F855AE20BD}" type="presParOf" srcId="{BBAD462F-4B90-419B-9A15-01CFBFB27648}" destId="{2B3BF5C4-EABC-409E-8262-DC3FAA0E4241}" srcOrd="0" destOrd="0" presId="urn:microsoft.com/office/officeart/2005/8/layout/hList1"/>
    <dgm:cxn modelId="{889B04A5-7450-4B00-BB8A-0435C7A06854}" type="presParOf" srcId="{BBAD462F-4B90-419B-9A15-01CFBFB27648}" destId="{787B720F-7302-4223-86F9-7F38C1929765}" srcOrd="1" destOrd="0" presId="urn:microsoft.com/office/officeart/2005/8/layout/hLis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034C1CF-DE04-4EDE-BB6D-992E9B75C700}" type="doc">
      <dgm:prSet loTypeId="urn:microsoft.com/office/officeart/2005/8/layout/chart3" loCatId="cycle" qsTypeId="urn:microsoft.com/office/officeart/2005/8/quickstyle/simple5" qsCatId="simple" csTypeId="urn:microsoft.com/office/officeart/2005/8/colors/colorful1" csCatId="colorful" phldr="1"/>
      <dgm:spPr/>
    </dgm:pt>
    <dgm:pt modelId="{A8623ECA-5F5C-42DB-B5EE-4201F505D0B6}">
      <dgm:prSet phldrT="[Text]" custT="1"/>
      <dgm:spPr>
        <a:solidFill>
          <a:srgbClr val="C00000"/>
        </a:solidFill>
      </dgm:spPr>
      <dgm:t>
        <a:bodyPr/>
        <a:lstStyle/>
        <a:p>
          <a:r>
            <a:rPr lang="en-US" sz="1800" dirty="0" smtClean="0"/>
            <a:t>Group Therapy</a:t>
          </a:r>
        </a:p>
        <a:p>
          <a:r>
            <a:rPr lang="en-US" sz="1800" dirty="0" smtClean="0"/>
            <a:t>(IOP)</a:t>
          </a:r>
          <a:endParaRPr lang="en-US" sz="1800" dirty="0"/>
        </a:p>
      </dgm:t>
    </dgm:pt>
    <dgm:pt modelId="{4D0CB99D-4E91-49B8-80AB-5E1A044B17D3}" type="parTrans" cxnId="{E495F4B9-7935-44D7-A25E-D241EC0EA9FF}">
      <dgm:prSet/>
      <dgm:spPr/>
      <dgm:t>
        <a:bodyPr/>
        <a:lstStyle/>
        <a:p>
          <a:endParaRPr lang="en-US"/>
        </a:p>
      </dgm:t>
    </dgm:pt>
    <dgm:pt modelId="{EC0B072C-EC60-46CD-B60E-53C214BE0963}" type="sibTrans" cxnId="{E495F4B9-7935-44D7-A25E-D241EC0EA9FF}">
      <dgm:prSet/>
      <dgm:spPr/>
      <dgm:t>
        <a:bodyPr/>
        <a:lstStyle/>
        <a:p>
          <a:endParaRPr lang="en-US"/>
        </a:p>
      </dgm:t>
    </dgm:pt>
    <dgm:pt modelId="{F67A4995-F54B-4184-AACB-7ABDAEC36356}">
      <dgm:prSet phldrT="[Text]" custT="1"/>
      <dgm:spPr>
        <a:solidFill>
          <a:schemeClr val="tx2">
            <a:lumMod val="50000"/>
          </a:schemeClr>
        </a:solidFill>
      </dgm:spPr>
      <dgm:t>
        <a:bodyPr/>
        <a:lstStyle/>
        <a:p>
          <a:r>
            <a:rPr lang="en-US" sz="1400" dirty="0" smtClean="0"/>
            <a:t>Medication Assisted Recovery</a:t>
          </a:r>
          <a:endParaRPr lang="en-US" sz="1400" dirty="0"/>
        </a:p>
      </dgm:t>
    </dgm:pt>
    <dgm:pt modelId="{E6167956-C453-4C86-93BF-5F257117043D}" type="parTrans" cxnId="{D7F2B5CC-5038-40D1-8390-44E43B9514EB}">
      <dgm:prSet/>
      <dgm:spPr/>
      <dgm:t>
        <a:bodyPr/>
        <a:lstStyle/>
        <a:p>
          <a:endParaRPr lang="en-US"/>
        </a:p>
      </dgm:t>
    </dgm:pt>
    <dgm:pt modelId="{2BB43D50-3C9F-4EA4-8493-1CE0E4106384}" type="sibTrans" cxnId="{D7F2B5CC-5038-40D1-8390-44E43B9514EB}">
      <dgm:prSet/>
      <dgm:spPr/>
      <dgm:t>
        <a:bodyPr/>
        <a:lstStyle/>
        <a:p>
          <a:endParaRPr lang="en-US"/>
        </a:p>
      </dgm:t>
    </dgm:pt>
    <dgm:pt modelId="{1409DCAD-B71F-4CD5-A5B2-466E956E2EFD}">
      <dgm:prSet phldrT="[Text]" custT="1"/>
      <dgm:spPr/>
      <dgm:t>
        <a:bodyPr/>
        <a:lstStyle/>
        <a:p>
          <a:r>
            <a:rPr lang="en-US" sz="1600" dirty="0" smtClean="0"/>
            <a:t>Individual Therapy</a:t>
          </a:r>
          <a:endParaRPr lang="en-US" sz="1600" dirty="0"/>
        </a:p>
      </dgm:t>
    </dgm:pt>
    <dgm:pt modelId="{5C5CEE25-E2D3-450B-83C0-7AF4DD98F7B3}" type="parTrans" cxnId="{BEEF86AC-33B4-45C4-BC61-9DDF27196F49}">
      <dgm:prSet/>
      <dgm:spPr/>
      <dgm:t>
        <a:bodyPr/>
        <a:lstStyle/>
        <a:p>
          <a:endParaRPr lang="en-US"/>
        </a:p>
      </dgm:t>
    </dgm:pt>
    <dgm:pt modelId="{B03D8313-9B5C-4CDD-AB05-DD59654BAA91}" type="sibTrans" cxnId="{BEEF86AC-33B4-45C4-BC61-9DDF27196F49}">
      <dgm:prSet/>
      <dgm:spPr/>
      <dgm:t>
        <a:bodyPr/>
        <a:lstStyle/>
        <a:p>
          <a:endParaRPr lang="en-US"/>
        </a:p>
      </dgm:t>
    </dgm:pt>
    <dgm:pt modelId="{1F2A6766-0BC4-4AF5-A571-C96B65AB6904}">
      <dgm:prSet/>
      <dgm:spPr/>
      <dgm:t>
        <a:bodyPr/>
        <a:lstStyle/>
        <a:p>
          <a:r>
            <a:rPr lang="en-US" dirty="0" smtClean="0"/>
            <a:t>Psychiatric Evaluation</a:t>
          </a:r>
          <a:endParaRPr lang="en-US" dirty="0"/>
        </a:p>
      </dgm:t>
    </dgm:pt>
    <dgm:pt modelId="{29615231-43EE-49D1-864C-0B735A79732A}" type="parTrans" cxnId="{F2706355-FB9C-4733-98B1-3F3A28051CC8}">
      <dgm:prSet/>
      <dgm:spPr/>
      <dgm:t>
        <a:bodyPr/>
        <a:lstStyle/>
        <a:p>
          <a:endParaRPr lang="en-US"/>
        </a:p>
      </dgm:t>
    </dgm:pt>
    <dgm:pt modelId="{D759C952-2EE8-4110-B66D-F1A54979D418}" type="sibTrans" cxnId="{F2706355-FB9C-4733-98B1-3F3A28051CC8}">
      <dgm:prSet/>
      <dgm:spPr/>
      <dgm:t>
        <a:bodyPr/>
        <a:lstStyle/>
        <a:p>
          <a:endParaRPr lang="en-US"/>
        </a:p>
      </dgm:t>
    </dgm:pt>
    <dgm:pt modelId="{79965D7F-6974-428F-A0E6-71D859EB27DC}">
      <dgm:prSet custT="1"/>
      <dgm:spPr/>
      <dgm:t>
        <a:bodyPr/>
        <a:lstStyle/>
        <a:p>
          <a:r>
            <a:rPr lang="en-US" sz="1400" dirty="0" smtClean="0"/>
            <a:t>Extensive Drug Testing </a:t>
          </a:r>
          <a:endParaRPr lang="en-US" sz="1400" dirty="0"/>
        </a:p>
      </dgm:t>
    </dgm:pt>
    <dgm:pt modelId="{E610F117-838A-4CE5-B51D-0C8D5C58851A}" type="parTrans" cxnId="{D7B34765-5907-4447-8258-0D9E8AD66752}">
      <dgm:prSet/>
      <dgm:spPr/>
      <dgm:t>
        <a:bodyPr/>
        <a:lstStyle/>
        <a:p>
          <a:endParaRPr lang="en-US"/>
        </a:p>
      </dgm:t>
    </dgm:pt>
    <dgm:pt modelId="{3BE4EF3E-CFAC-4CFE-B263-58D4806C63C4}" type="sibTrans" cxnId="{D7B34765-5907-4447-8258-0D9E8AD66752}">
      <dgm:prSet/>
      <dgm:spPr/>
      <dgm:t>
        <a:bodyPr/>
        <a:lstStyle/>
        <a:p>
          <a:endParaRPr lang="en-US"/>
        </a:p>
      </dgm:t>
    </dgm:pt>
    <dgm:pt modelId="{7FC36C97-D939-4649-8918-83CCB81873CB}">
      <dgm:prSet custT="1"/>
      <dgm:spPr/>
      <dgm:t>
        <a:bodyPr/>
        <a:lstStyle/>
        <a:p>
          <a:r>
            <a:rPr lang="en-US" sz="1400" dirty="0" smtClean="0"/>
            <a:t>Recovery Meetings </a:t>
          </a:r>
          <a:endParaRPr lang="en-US" sz="1400" dirty="0"/>
        </a:p>
      </dgm:t>
    </dgm:pt>
    <dgm:pt modelId="{5400F91D-24AB-4E01-BB6A-D53B355D5370}" type="parTrans" cxnId="{7CA192C5-377C-42A1-9BED-A54BBE5E7AA8}">
      <dgm:prSet/>
      <dgm:spPr/>
      <dgm:t>
        <a:bodyPr/>
        <a:lstStyle/>
        <a:p>
          <a:endParaRPr lang="en-US"/>
        </a:p>
      </dgm:t>
    </dgm:pt>
    <dgm:pt modelId="{6E460564-E4BB-41F1-A673-1547ADB24628}" type="sibTrans" cxnId="{7CA192C5-377C-42A1-9BED-A54BBE5E7AA8}">
      <dgm:prSet/>
      <dgm:spPr/>
      <dgm:t>
        <a:bodyPr/>
        <a:lstStyle/>
        <a:p>
          <a:endParaRPr lang="en-US"/>
        </a:p>
      </dgm:t>
    </dgm:pt>
    <dgm:pt modelId="{EFFCF658-C071-4073-8B2A-946C7E10ED2C}" type="pres">
      <dgm:prSet presAssocID="{2034C1CF-DE04-4EDE-BB6D-992E9B75C700}" presName="compositeShape" presStyleCnt="0">
        <dgm:presLayoutVars>
          <dgm:chMax val="7"/>
          <dgm:dir/>
          <dgm:resizeHandles val="exact"/>
        </dgm:presLayoutVars>
      </dgm:prSet>
      <dgm:spPr/>
    </dgm:pt>
    <dgm:pt modelId="{CD61966B-79E4-4B98-9FB7-CDA90074A476}" type="pres">
      <dgm:prSet presAssocID="{2034C1CF-DE04-4EDE-BB6D-992E9B75C700}" presName="wedge1" presStyleLbl="node1" presStyleIdx="0" presStyleCnt="6"/>
      <dgm:spPr/>
      <dgm:t>
        <a:bodyPr/>
        <a:lstStyle/>
        <a:p>
          <a:endParaRPr lang="en-US"/>
        </a:p>
      </dgm:t>
    </dgm:pt>
    <dgm:pt modelId="{E0A94FA7-56E0-47DB-9239-B81EFD13EA5A}" type="pres">
      <dgm:prSet presAssocID="{2034C1CF-DE04-4EDE-BB6D-992E9B75C700}" presName="wedge1Tx" presStyleLbl="node1" presStyleIdx="0" presStyleCnt="6">
        <dgm:presLayoutVars>
          <dgm:chMax val="0"/>
          <dgm:chPref val="0"/>
          <dgm:bulletEnabled val="1"/>
        </dgm:presLayoutVars>
      </dgm:prSet>
      <dgm:spPr/>
      <dgm:t>
        <a:bodyPr/>
        <a:lstStyle/>
        <a:p>
          <a:endParaRPr lang="en-US"/>
        </a:p>
      </dgm:t>
    </dgm:pt>
    <dgm:pt modelId="{3B4163CF-BDD3-481D-9573-67D73EC86C99}" type="pres">
      <dgm:prSet presAssocID="{2034C1CF-DE04-4EDE-BB6D-992E9B75C700}" presName="wedge2" presStyleLbl="node1" presStyleIdx="1" presStyleCnt="6"/>
      <dgm:spPr/>
      <dgm:t>
        <a:bodyPr/>
        <a:lstStyle/>
        <a:p>
          <a:endParaRPr lang="en-US"/>
        </a:p>
      </dgm:t>
    </dgm:pt>
    <dgm:pt modelId="{1F17F5AD-0F60-43A6-A51F-A5AE5A8D8AA7}" type="pres">
      <dgm:prSet presAssocID="{2034C1CF-DE04-4EDE-BB6D-992E9B75C700}" presName="wedge2Tx" presStyleLbl="node1" presStyleIdx="1" presStyleCnt="6">
        <dgm:presLayoutVars>
          <dgm:chMax val="0"/>
          <dgm:chPref val="0"/>
          <dgm:bulletEnabled val="1"/>
        </dgm:presLayoutVars>
      </dgm:prSet>
      <dgm:spPr/>
      <dgm:t>
        <a:bodyPr/>
        <a:lstStyle/>
        <a:p>
          <a:endParaRPr lang="en-US"/>
        </a:p>
      </dgm:t>
    </dgm:pt>
    <dgm:pt modelId="{5FE45C92-DCF8-4F12-8BAC-C1F8620CDD99}" type="pres">
      <dgm:prSet presAssocID="{2034C1CF-DE04-4EDE-BB6D-992E9B75C700}" presName="wedge3" presStyleLbl="node1" presStyleIdx="2" presStyleCnt="6"/>
      <dgm:spPr/>
      <dgm:t>
        <a:bodyPr/>
        <a:lstStyle/>
        <a:p>
          <a:endParaRPr lang="en-US"/>
        </a:p>
      </dgm:t>
    </dgm:pt>
    <dgm:pt modelId="{4DC7FF37-C856-4E41-8DAE-727714A0D92D}" type="pres">
      <dgm:prSet presAssocID="{2034C1CF-DE04-4EDE-BB6D-992E9B75C700}" presName="wedge3Tx" presStyleLbl="node1" presStyleIdx="2" presStyleCnt="6">
        <dgm:presLayoutVars>
          <dgm:chMax val="0"/>
          <dgm:chPref val="0"/>
          <dgm:bulletEnabled val="1"/>
        </dgm:presLayoutVars>
      </dgm:prSet>
      <dgm:spPr/>
      <dgm:t>
        <a:bodyPr/>
        <a:lstStyle/>
        <a:p>
          <a:endParaRPr lang="en-US"/>
        </a:p>
      </dgm:t>
    </dgm:pt>
    <dgm:pt modelId="{08464DA6-B367-49AA-BE43-3FE003951B79}" type="pres">
      <dgm:prSet presAssocID="{2034C1CF-DE04-4EDE-BB6D-992E9B75C700}" presName="wedge4" presStyleLbl="node1" presStyleIdx="3" presStyleCnt="6"/>
      <dgm:spPr/>
      <dgm:t>
        <a:bodyPr/>
        <a:lstStyle/>
        <a:p>
          <a:endParaRPr lang="en-US"/>
        </a:p>
      </dgm:t>
    </dgm:pt>
    <dgm:pt modelId="{58A80475-33C4-4D95-A879-B86B8C250948}" type="pres">
      <dgm:prSet presAssocID="{2034C1CF-DE04-4EDE-BB6D-992E9B75C700}" presName="wedge4Tx" presStyleLbl="node1" presStyleIdx="3" presStyleCnt="6">
        <dgm:presLayoutVars>
          <dgm:chMax val="0"/>
          <dgm:chPref val="0"/>
          <dgm:bulletEnabled val="1"/>
        </dgm:presLayoutVars>
      </dgm:prSet>
      <dgm:spPr/>
      <dgm:t>
        <a:bodyPr/>
        <a:lstStyle/>
        <a:p>
          <a:endParaRPr lang="en-US"/>
        </a:p>
      </dgm:t>
    </dgm:pt>
    <dgm:pt modelId="{FEEBC757-71F0-4F6B-80F5-AD795AF6CD44}" type="pres">
      <dgm:prSet presAssocID="{2034C1CF-DE04-4EDE-BB6D-992E9B75C700}" presName="wedge5" presStyleLbl="node1" presStyleIdx="4" presStyleCnt="6"/>
      <dgm:spPr/>
      <dgm:t>
        <a:bodyPr/>
        <a:lstStyle/>
        <a:p>
          <a:endParaRPr lang="en-US"/>
        </a:p>
      </dgm:t>
    </dgm:pt>
    <dgm:pt modelId="{0B4FF8C3-72D3-4404-9FCB-C090B4B4B8E3}" type="pres">
      <dgm:prSet presAssocID="{2034C1CF-DE04-4EDE-BB6D-992E9B75C700}" presName="wedge5Tx" presStyleLbl="node1" presStyleIdx="4" presStyleCnt="6">
        <dgm:presLayoutVars>
          <dgm:chMax val="0"/>
          <dgm:chPref val="0"/>
          <dgm:bulletEnabled val="1"/>
        </dgm:presLayoutVars>
      </dgm:prSet>
      <dgm:spPr/>
      <dgm:t>
        <a:bodyPr/>
        <a:lstStyle/>
        <a:p>
          <a:endParaRPr lang="en-US"/>
        </a:p>
      </dgm:t>
    </dgm:pt>
    <dgm:pt modelId="{710F2312-0942-4F7C-A4E4-65BE97C17A86}" type="pres">
      <dgm:prSet presAssocID="{2034C1CF-DE04-4EDE-BB6D-992E9B75C700}" presName="wedge6" presStyleLbl="node1" presStyleIdx="5" presStyleCnt="6"/>
      <dgm:spPr/>
      <dgm:t>
        <a:bodyPr/>
        <a:lstStyle/>
        <a:p>
          <a:endParaRPr lang="en-US"/>
        </a:p>
      </dgm:t>
    </dgm:pt>
    <dgm:pt modelId="{1619BB5D-83FC-4EA6-B76B-EB714B49FE79}" type="pres">
      <dgm:prSet presAssocID="{2034C1CF-DE04-4EDE-BB6D-992E9B75C700}" presName="wedge6Tx" presStyleLbl="node1" presStyleIdx="5" presStyleCnt="6">
        <dgm:presLayoutVars>
          <dgm:chMax val="0"/>
          <dgm:chPref val="0"/>
          <dgm:bulletEnabled val="1"/>
        </dgm:presLayoutVars>
      </dgm:prSet>
      <dgm:spPr/>
      <dgm:t>
        <a:bodyPr/>
        <a:lstStyle/>
        <a:p>
          <a:endParaRPr lang="en-US"/>
        </a:p>
      </dgm:t>
    </dgm:pt>
  </dgm:ptLst>
  <dgm:cxnLst>
    <dgm:cxn modelId="{A2DE9CF7-8716-4D41-AC36-5999A429BEA2}" type="presOf" srcId="{1409DCAD-B71F-4CD5-A5B2-466E956E2EFD}" destId="{710F2312-0942-4F7C-A4E4-65BE97C17A86}" srcOrd="0" destOrd="0" presId="urn:microsoft.com/office/officeart/2005/8/layout/chart3"/>
    <dgm:cxn modelId="{8568ECDB-B156-4FD8-9FA8-0107C7D44115}" type="presOf" srcId="{F67A4995-F54B-4184-AACB-7ABDAEC36356}" destId="{3B4163CF-BDD3-481D-9573-67D73EC86C99}" srcOrd="0" destOrd="0" presId="urn:microsoft.com/office/officeart/2005/8/layout/chart3"/>
    <dgm:cxn modelId="{4571136F-0959-45CD-BAF1-66401C5F0CE7}" type="presOf" srcId="{A8623ECA-5F5C-42DB-B5EE-4201F505D0B6}" destId="{E0A94FA7-56E0-47DB-9239-B81EFD13EA5A}" srcOrd="1" destOrd="0" presId="urn:microsoft.com/office/officeart/2005/8/layout/chart3"/>
    <dgm:cxn modelId="{E495F4B9-7935-44D7-A25E-D241EC0EA9FF}" srcId="{2034C1CF-DE04-4EDE-BB6D-992E9B75C700}" destId="{A8623ECA-5F5C-42DB-B5EE-4201F505D0B6}" srcOrd="0" destOrd="0" parTransId="{4D0CB99D-4E91-49B8-80AB-5E1A044B17D3}" sibTransId="{EC0B072C-EC60-46CD-B60E-53C214BE0963}"/>
    <dgm:cxn modelId="{1F967095-4B9B-4DBE-B956-807BA0D951A9}" type="presOf" srcId="{79965D7F-6974-428F-A0E6-71D859EB27DC}" destId="{58A80475-33C4-4D95-A879-B86B8C250948}" srcOrd="1" destOrd="0" presId="urn:microsoft.com/office/officeart/2005/8/layout/chart3"/>
    <dgm:cxn modelId="{171465C5-1E85-4F9A-8507-4D9E0C53719B}" type="presOf" srcId="{A8623ECA-5F5C-42DB-B5EE-4201F505D0B6}" destId="{CD61966B-79E4-4B98-9FB7-CDA90074A476}" srcOrd="0" destOrd="0" presId="urn:microsoft.com/office/officeart/2005/8/layout/chart3"/>
    <dgm:cxn modelId="{A7885147-92BB-4256-8D2C-B57448B49892}" type="presOf" srcId="{79965D7F-6974-428F-A0E6-71D859EB27DC}" destId="{08464DA6-B367-49AA-BE43-3FE003951B79}" srcOrd="0" destOrd="0" presId="urn:microsoft.com/office/officeart/2005/8/layout/chart3"/>
    <dgm:cxn modelId="{E75A3543-BE28-4B78-ADA2-445F7FB38F61}" type="presOf" srcId="{1F2A6766-0BC4-4AF5-A571-C96B65AB6904}" destId="{4DC7FF37-C856-4E41-8DAE-727714A0D92D}" srcOrd="1" destOrd="0" presId="urn:microsoft.com/office/officeart/2005/8/layout/chart3"/>
    <dgm:cxn modelId="{2081C03D-EAEA-4C21-AB6C-E5A7C1001496}" type="presOf" srcId="{F67A4995-F54B-4184-AACB-7ABDAEC36356}" destId="{1F17F5AD-0F60-43A6-A51F-A5AE5A8D8AA7}" srcOrd="1" destOrd="0" presId="urn:microsoft.com/office/officeart/2005/8/layout/chart3"/>
    <dgm:cxn modelId="{68689383-FF3F-4887-B253-F00992ED3FC2}" type="presOf" srcId="{2034C1CF-DE04-4EDE-BB6D-992E9B75C700}" destId="{EFFCF658-C071-4073-8B2A-946C7E10ED2C}" srcOrd="0" destOrd="0" presId="urn:microsoft.com/office/officeart/2005/8/layout/chart3"/>
    <dgm:cxn modelId="{069D09F0-D085-4BB8-AA08-9B28A050B9CE}" type="presOf" srcId="{1F2A6766-0BC4-4AF5-A571-C96B65AB6904}" destId="{5FE45C92-DCF8-4F12-8BAC-C1F8620CDD99}" srcOrd="0" destOrd="0" presId="urn:microsoft.com/office/officeart/2005/8/layout/chart3"/>
    <dgm:cxn modelId="{BEEF86AC-33B4-45C4-BC61-9DDF27196F49}" srcId="{2034C1CF-DE04-4EDE-BB6D-992E9B75C700}" destId="{1409DCAD-B71F-4CD5-A5B2-466E956E2EFD}" srcOrd="5" destOrd="0" parTransId="{5C5CEE25-E2D3-450B-83C0-7AF4DD98F7B3}" sibTransId="{B03D8313-9B5C-4CDD-AB05-DD59654BAA91}"/>
    <dgm:cxn modelId="{B76AC705-43E4-49E9-A858-D130BA451A50}" type="presOf" srcId="{1409DCAD-B71F-4CD5-A5B2-466E956E2EFD}" destId="{1619BB5D-83FC-4EA6-B76B-EB714B49FE79}" srcOrd="1" destOrd="0" presId="urn:microsoft.com/office/officeart/2005/8/layout/chart3"/>
    <dgm:cxn modelId="{7CA192C5-377C-42A1-9BED-A54BBE5E7AA8}" srcId="{2034C1CF-DE04-4EDE-BB6D-992E9B75C700}" destId="{7FC36C97-D939-4649-8918-83CCB81873CB}" srcOrd="4" destOrd="0" parTransId="{5400F91D-24AB-4E01-BB6A-D53B355D5370}" sibTransId="{6E460564-E4BB-41F1-A673-1547ADB24628}"/>
    <dgm:cxn modelId="{D7B34765-5907-4447-8258-0D9E8AD66752}" srcId="{2034C1CF-DE04-4EDE-BB6D-992E9B75C700}" destId="{79965D7F-6974-428F-A0E6-71D859EB27DC}" srcOrd="3" destOrd="0" parTransId="{E610F117-838A-4CE5-B51D-0C8D5C58851A}" sibTransId="{3BE4EF3E-CFAC-4CFE-B263-58D4806C63C4}"/>
    <dgm:cxn modelId="{F2706355-FB9C-4733-98B1-3F3A28051CC8}" srcId="{2034C1CF-DE04-4EDE-BB6D-992E9B75C700}" destId="{1F2A6766-0BC4-4AF5-A571-C96B65AB6904}" srcOrd="2" destOrd="0" parTransId="{29615231-43EE-49D1-864C-0B735A79732A}" sibTransId="{D759C952-2EE8-4110-B66D-F1A54979D418}"/>
    <dgm:cxn modelId="{58D5D285-FCCD-4FA0-9BB6-D49F1D92F816}" type="presOf" srcId="{7FC36C97-D939-4649-8918-83CCB81873CB}" destId="{0B4FF8C3-72D3-4404-9FCB-C090B4B4B8E3}" srcOrd="1" destOrd="0" presId="urn:microsoft.com/office/officeart/2005/8/layout/chart3"/>
    <dgm:cxn modelId="{D7F2B5CC-5038-40D1-8390-44E43B9514EB}" srcId="{2034C1CF-DE04-4EDE-BB6D-992E9B75C700}" destId="{F67A4995-F54B-4184-AACB-7ABDAEC36356}" srcOrd="1" destOrd="0" parTransId="{E6167956-C453-4C86-93BF-5F257117043D}" sibTransId="{2BB43D50-3C9F-4EA4-8493-1CE0E4106384}"/>
    <dgm:cxn modelId="{33044B6E-2702-4AB0-8295-DD3970434DEA}" type="presOf" srcId="{7FC36C97-D939-4649-8918-83CCB81873CB}" destId="{FEEBC757-71F0-4F6B-80F5-AD795AF6CD44}" srcOrd="0" destOrd="0" presId="urn:microsoft.com/office/officeart/2005/8/layout/chart3"/>
    <dgm:cxn modelId="{9EFC5604-3B6B-4D98-A3BA-E5A78299C9FC}" type="presParOf" srcId="{EFFCF658-C071-4073-8B2A-946C7E10ED2C}" destId="{CD61966B-79E4-4B98-9FB7-CDA90074A476}" srcOrd="0" destOrd="0" presId="urn:microsoft.com/office/officeart/2005/8/layout/chart3"/>
    <dgm:cxn modelId="{9E1BE318-9183-4866-B75F-514A41ECEAA8}" type="presParOf" srcId="{EFFCF658-C071-4073-8B2A-946C7E10ED2C}" destId="{E0A94FA7-56E0-47DB-9239-B81EFD13EA5A}" srcOrd="1" destOrd="0" presId="urn:microsoft.com/office/officeart/2005/8/layout/chart3"/>
    <dgm:cxn modelId="{604CCA7C-6C46-4B93-96C5-4F07409C6542}" type="presParOf" srcId="{EFFCF658-C071-4073-8B2A-946C7E10ED2C}" destId="{3B4163CF-BDD3-481D-9573-67D73EC86C99}" srcOrd="2" destOrd="0" presId="urn:microsoft.com/office/officeart/2005/8/layout/chart3"/>
    <dgm:cxn modelId="{84A5A87F-CF8E-41D4-8A17-9420413A02F8}" type="presParOf" srcId="{EFFCF658-C071-4073-8B2A-946C7E10ED2C}" destId="{1F17F5AD-0F60-43A6-A51F-A5AE5A8D8AA7}" srcOrd="3" destOrd="0" presId="urn:microsoft.com/office/officeart/2005/8/layout/chart3"/>
    <dgm:cxn modelId="{1EA7F9D9-34F9-4938-87AE-2E10FB21E03F}" type="presParOf" srcId="{EFFCF658-C071-4073-8B2A-946C7E10ED2C}" destId="{5FE45C92-DCF8-4F12-8BAC-C1F8620CDD99}" srcOrd="4" destOrd="0" presId="urn:microsoft.com/office/officeart/2005/8/layout/chart3"/>
    <dgm:cxn modelId="{E1C2F41E-B0D3-481D-8B07-E844F2369AE3}" type="presParOf" srcId="{EFFCF658-C071-4073-8B2A-946C7E10ED2C}" destId="{4DC7FF37-C856-4E41-8DAE-727714A0D92D}" srcOrd="5" destOrd="0" presId="urn:microsoft.com/office/officeart/2005/8/layout/chart3"/>
    <dgm:cxn modelId="{D5C9A6B3-EDA5-460D-AE93-BE0EAAEE21D2}" type="presParOf" srcId="{EFFCF658-C071-4073-8B2A-946C7E10ED2C}" destId="{08464DA6-B367-49AA-BE43-3FE003951B79}" srcOrd="6" destOrd="0" presId="urn:microsoft.com/office/officeart/2005/8/layout/chart3"/>
    <dgm:cxn modelId="{DDA969E7-D5E1-426B-AE15-D5B078A8C69A}" type="presParOf" srcId="{EFFCF658-C071-4073-8B2A-946C7E10ED2C}" destId="{58A80475-33C4-4D95-A879-B86B8C250948}" srcOrd="7" destOrd="0" presId="urn:microsoft.com/office/officeart/2005/8/layout/chart3"/>
    <dgm:cxn modelId="{4C3E57F8-02EA-42E1-9AE3-859C258F4ADE}" type="presParOf" srcId="{EFFCF658-C071-4073-8B2A-946C7E10ED2C}" destId="{FEEBC757-71F0-4F6B-80F5-AD795AF6CD44}" srcOrd="8" destOrd="0" presId="urn:microsoft.com/office/officeart/2005/8/layout/chart3"/>
    <dgm:cxn modelId="{5F6535B7-3890-482E-96A0-F7DF54912A02}" type="presParOf" srcId="{EFFCF658-C071-4073-8B2A-946C7E10ED2C}" destId="{0B4FF8C3-72D3-4404-9FCB-C090B4B4B8E3}" srcOrd="9" destOrd="0" presId="urn:microsoft.com/office/officeart/2005/8/layout/chart3"/>
    <dgm:cxn modelId="{546A4C76-44F7-439F-8247-A8FEAC1AD589}" type="presParOf" srcId="{EFFCF658-C071-4073-8B2A-946C7E10ED2C}" destId="{710F2312-0942-4F7C-A4E4-65BE97C17A86}" srcOrd="10" destOrd="0" presId="urn:microsoft.com/office/officeart/2005/8/layout/chart3"/>
    <dgm:cxn modelId="{B05E693A-9022-4E04-98B2-7A85C4923507}" type="presParOf" srcId="{EFFCF658-C071-4073-8B2A-946C7E10ED2C}" destId="{1619BB5D-83FC-4EA6-B76B-EB714B49FE79}" srcOrd="11" destOrd="0" presId="urn:microsoft.com/office/officeart/2005/8/layout/chart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708731-7992-4419-9C14-E6C456BD39A3}">
      <dsp:nvSpPr>
        <dsp:cNvPr id="0" name=""/>
        <dsp:cNvSpPr/>
      </dsp:nvSpPr>
      <dsp:spPr>
        <a:xfrm>
          <a:off x="1961" y="58147"/>
          <a:ext cx="1042103" cy="39808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dirty="0" smtClean="0"/>
            <a:t>Detox</a:t>
          </a:r>
          <a:endParaRPr lang="en-US" sz="1100" kern="1200" dirty="0"/>
        </a:p>
      </dsp:txBody>
      <dsp:txXfrm>
        <a:off x="1961" y="58147"/>
        <a:ext cx="1042103" cy="398083"/>
      </dsp:txXfrm>
    </dsp:sp>
    <dsp:sp modelId="{B5C56FEB-6993-4C15-8D23-A2906AC72347}">
      <dsp:nvSpPr>
        <dsp:cNvPr id="0" name=""/>
        <dsp:cNvSpPr/>
      </dsp:nvSpPr>
      <dsp:spPr>
        <a:xfrm>
          <a:off x="2" y="456230"/>
          <a:ext cx="1042103" cy="1082773"/>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Acute Detoxification and Hospitalization</a:t>
          </a:r>
          <a:endParaRPr lang="en-US" sz="1100" kern="1200" dirty="0"/>
        </a:p>
      </dsp:txBody>
      <dsp:txXfrm>
        <a:off x="2" y="456230"/>
        <a:ext cx="1042103" cy="1082773"/>
      </dsp:txXfrm>
    </dsp:sp>
    <dsp:sp modelId="{FBD26201-105B-4451-923F-0F5163D631BC}">
      <dsp:nvSpPr>
        <dsp:cNvPr id="0" name=""/>
        <dsp:cNvSpPr/>
      </dsp:nvSpPr>
      <dsp:spPr>
        <a:xfrm>
          <a:off x="1189959" y="58147"/>
          <a:ext cx="1042103" cy="398083"/>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dirty="0" smtClean="0"/>
            <a:t>Residential</a:t>
          </a:r>
          <a:endParaRPr lang="en-US" sz="1100" kern="1200" dirty="0"/>
        </a:p>
      </dsp:txBody>
      <dsp:txXfrm>
        <a:off x="1189959" y="58147"/>
        <a:ext cx="1042103" cy="398083"/>
      </dsp:txXfrm>
    </dsp:sp>
    <dsp:sp modelId="{34BD42C8-1BA4-4AFA-B740-8E646F9F902D}">
      <dsp:nvSpPr>
        <dsp:cNvPr id="0" name=""/>
        <dsp:cNvSpPr/>
      </dsp:nvSpPr>
      <dsp:spPr>
        <a:xfrm>
          <a:off x="1189959" y="456230"/>
          <a:ext cx="1042103" cy="1082773"/>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Structured Residential Living with daily Treatment  45-90 days</a:t>
          </a:r>
          <a:endParaRPr lang="en-US" sz="1100" kern="1200" dirty="0"/>
        </a:p>
      </dsp:txBody>
      <dsp:txXfrm>
        <a:off x="1189959" y="456230"/>
        <a:ext cx="1042103" cy="1082773"/>
      </dsp:txXfrm>
    </dsp:sp>
    <dsp:sp modelId="{A892DA7B-90BC-4BED-A4E7-366310B07800}">
      <dsp:nvSpPr>
        <dsp:cNvPr id="0" name=""/>
        <dsp:cNvSpPr/>
      </dsp:nvSpPr>
      <dsp:spPr>
        <a:xfrm>
          <a:off x="2377957" y="58147"/>
          <a:ext cx="1042103" cy="398083"/>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dirty="0" smtClean="0"/>
            <a:t>IOP</a:t>
          </a:r>
          <a:endParaRPr lang="en-US" sz="1100" kern="1200" dirty="0"/>
        </a:p>
      </dsp:txBody>
      <dsp:txXfrm>
        <a:off x="2377957" y="58147"/>
        <a:ext cx="1042103" cy="398083"/>
      </dsp:txXfrm>
    </dsp:sp>
    <dsp:sp modelId="{7910AFD6-9633-4757-AC4F-73D718541117}">
      <dsp:nvSpPr>
        <dsp:cNvPr id="0" name=""/>
        <dsp:cNvSpPr/>
      </dsp:nvSpPr>
      <dsp:spPr>
        <a:xfrm>
          <a:off x="2377957" y="456230"/>
          <a:ext cx="1042103" cy="1082773"/>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Intensive Outpatient Program  3 hours 3x week</a:t>
          </a:r>
          <a:endParaRPr lang="en-US" sz="1100" kern="1200" dirty="0"/>
        </a:p>
      </dsp:txBody>
      <dsp:txXfrm>
        <a:off x="2377957" y="456230"/>
        <a:ext cx="1042103" cy="1082773"/>
      </dsp:txXfrm>
    </dsp:sp>
    <dsp:sp modelId="{FC817CE1-D1BA-4D03-AE8E-FAA82D6F1669}">
      <dsp:nvSpPr>
        <dsp:cNvPr id="0" name=""/>
        <dsp:cNvSpPr/>
      </dsp:nvSpPr>
      <dsp:spPr>
        <a:xfrm>
          <a:off x="3565955" y="58147"/>
          <a:ext cx="1042103" cy="398083"/>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dirty="0" smtClean="0"/>
            <a:t>Individual Therapy</a:t>
          </a:r>
          <a:endParaRPr lang="en-US" sz="1100" kern="1200" dirty="0"/>
        </a:p>
      </dsp:txBody>
      <dsp:txXfrm>
        <a:off x="3565955" y="58147"/>
        <a:ext cx="1042103" cy="398083"/>
      </dsp:txXfrm>
    </dsp:sp>
    <dsp:sp modelId="{2DBE869A-EEF8-49B1-8D8C-7A70A528E922}">
      <dsp:nvSpPr>
        <dsp:cNvPr id="0" name=""/>
        <dsp:cNvSpPr/>
      </dsp:nvSpPr>
      <dsp:spPr>
        <a:xfrm>
          <a:off x="3565955" y="456230"/>
          <a:ext cx="1042103" cy="1082773"/>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One on One Counseling </a:t>
          </a:r>
          <a:endParaRPr lang="en-US" sz="1100" kern="1200" dirty="0"/>
        </a:p>
      </dsp:txBody>
      <dsp:txXfrm>
        <a:off x="3565955" y="456230"/>
        <a:ext cx="1042103" cy="1082773"/>
      </dsp:txXfrm>
    </dsp:sp>
    <dsp:sp modelId="{5BA90486-D7BB-438C-B0F5-894A4894F190}">
      <dsp:nvSpPr>
        <dsp:cNvPr id="0" name=""/>
        <dsp:cNvSpPr/>
      </dsp:nvSpPr>
      <dsp:spPr>
        <a:xfrm>
          <a:off x="4753953" y="58147"/>
          <a:ext cx="1042103" cy="398083"/>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dirty="0" smtClean="0"/>
            <a:t>Medication Management</a:t>
          </a:r>
          <a:endParaRPr lang="en-US" sz="1100" kern="1200" dirty="0"/>
        </a:p>
      </dsp:txBody>
      <dsp:txXfrm>
        <a:off x="4753953" y="58147"/>
        <a:ext cx="1042103" cy="398083"/>
      </dsp:txXfrm>
    </dsp:sp>
    <dsp:sp modelId="{883D1BB1-63E5-4928-AC0C-A58EE0808662}">
      <dsp:nvSpPr>
        <dsp:cNvPr id="0" name=""/>
        <dsp:cNvSpPr/>
      </dsp:nvSpPr>
      <dsp:spPr>
        <a:xfrm>
          <a:off x="4753953" y="456230"/>
          <a:ext cx="1042103" cy="1082773"/>
        </a:xfrm>
        <a:prstGeom prst="rect">
          <a:avLst/>
        </a:prstGeom>
        <a:solidFill>
          <a:schemeClr val="accent6">
            <a:tint val="40000"/>
            <a:alpha val="90000"/>
            <a:hueOff val="0"/>
            <a:satOff val="0"/>
            <a:lumOff val="0"/>
            <a:alphaOff val="0"/>
          </a:schemeClr>
        </a:solidFill>
        <a:ln w="9525" cap="flat" cmpd="sng" algn="ctr">
          <a:solidFill>
            <a:schemeClr val="accent6">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Use of medication to deter use or reduce cravings</a:t>
          </a:r>
          <a:endParaRPr lang="en-US" sz="1100" kern="1200" dirty="0"/>
        </a:p>
      </dsp:txBody>
      <dsp:txXfrm>
        <a:off x="4753953" y="456230"/>
        <a:ext cx="1042103" cy="1082773"/>
      </dsp:txXfrm>
    </dsp:sp>
    <dsp:sp modelId="{2B3BF5C4-EABC-409E-8262-DC3FAA0E4241}">
      <dsp:nvSpPr>
        <dsp:cNvPr id="0" name=""/>
        <dsp:cNvSpPr/>
      </dsp:nvSpPr>
      <dsp:spPr>
        <a:xfrm>
          <a:off x="5941951" y="58147"/>
          <a:ext cx="1042103" cy="398083"/>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44704" rIns="78232" bIns="44704" numCol="1" spcCol="1270" anchor="ctr" anchorCtr="0">
          <a:noAutofit/>
        </a:bodyPr>
        <a:lstStyle/>
        <a:p>
          <a:pPr lvl="0" algn="ctr" defTabSz="488950">
            <a:lnSpc>
              <a:spcPct val="90000"/>
            </a:lnSpc>
            <a:spcBef>
              <a:spcPct val="0"/>
            </a:spcBef>
            <a:spcAft>
              <a:spcPct val="35000"/>
            </a:spcAft>
          </a:pPr>
          <a:r>
            <a:rPr lang="en-US" sz="1100" kern="1200" dirty="0" smtClean="0"/>
            <a:t>Recovery Housing</a:t>
          </a:r>
          <a:endParaRPr lang="en-US" sz="1100" kern="1200" dirty="0"/>
        </a:p>
      </dsp:txBody>
      <dsp:txXfrm>
        <a:off x="5941951" y="58147"/>
        <a:ext cx="1042103" cy="398083"/>
      </dsp:txXfrm>
    </dsp:sp>
    <dsp:sp modelId="{787B720F-7302-4223-86F9-7F38C1929765}">
      <dsp:nvSpPr>
        <dsp:cNvPr id="0" name=""/>
        <dsp:cNvSpPr/>
      </dsp:nvSpPr>
      <dsp:spPr>
        <a:xfrm>
          <a:off x="5941951" y="456230"/>
          <a:ext cx="1042103" cy="1082773"/>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20650" h="38100" prst="relaxedInset"/>
          <a:bevelB w="120650" h="571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en-US" sz="1100" kern="1200" dirty="0" smtClean="0"/>
            <a:t>Living in sober living situations to provide support</a:t>
          </a:r>
          <a:endParaRPr lang="en-US" sz="1100" kern="1200" dirty="0"/>
        </a:p>
      </dsp:txBody>
      <dsp:txXfrm>
        <a:off x="5941951" y="456230"/>
        <a:ext cx="1042103" cy="10827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61966B-79E4-4B98-9FB7-CDA90074A476}">
      <dsp:nvSpPr>
        <dsp:cNvPr id="0" name=""/>
        <dsp:cNvSpPr/>
      </dsp:nvSpPr>
      <dsp:spPr>
        <a:xfrm>
          <a:off x="956733" y="197612"/>
          <a:ext cx="2844800" cy="2844800"/>
        </a:xfrm>
        <a:prstGeom prst="pie">
          <a:avLst>
            <a:gd name="adj1" fmla="val 16200000"/>
            <a:gd name="adj2" fmla="val 19800000"/>
          </a:avLst>
        </a:prstGeom>
        <a:solidFill>
          <a:srgbClr val="C0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r>
            <a:rPr lang="en-US" sz="1800" kern="1200" dirty="0" smtClean="0"/>
            <a:t>Group Therapy</a:t>
          </a:r>
        </a:p>
        <a:p>
          <a:pPr lvl="0" algn="ctr" defTabSz="800100">
            <a:lnSpc>
              <a:spcPct val="90000"/>
            </a:lnSpc>
            <a:spcBef>
              <a:spcPct val="0"/>
            </a:spcBef>
            <a:spcAft>
              <a:spcPct val="35000"/>
            </a:spcAft>
          </a:pPr>
          <a:r>
            <a:rPr lang="en-US" sz="1800" kern="1200" dirty="0" smtClean="0"/>
            <a:t>(IOP)</a:t>
          </a:r>
          <a:endParaRPr lang="en-US" sz="1800" kern="1200" dirty="0"/>
        </a:p>
      </dsp:txBody>
      <dsp:txXfrm>
        <a:off x="2409613" y="502412"/>
        <a:ext cx="829733" cy="609600"/>
      </dsp:txXfrm>
    </dsp:sp>
    <dsp:sp modelId="{3B4163CF-BDD3-481D-9573-67D73EC86C99}">
      <dsp:nvSpPr>
        <dsp:cNvPr id="0" name=""/>
        <dsp:cNvSpPr/>
      </dsp:nvSpPr>
      <dsp:spPr>
        <a:xfrm>
          <a:off x="872066" y="344254"/>
          <a:ext cx="2844800" cy="2844800"/>
        </a:xfrm>
        <a:prstGeom prst="pie">
          <a:avLst>
            <a:gd name="adj1" fmla="val 19800000"/>
            <a:gd name="adj2" fmla="val 1800000"/>
          </a:avLst>
        </a:prstGeom>
        <a:solidFill>
          <a:schemeClr val="tx2">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dirty="0" smtClean="0"/>
            <a:t>Medication Assisted Recovery</a:t>
          </a:r>
          <a:endParaRPr lang="en-US" sz="1400" kern="1200" dirty="0"/>
        </a:p>
      </dsp:txBody>
      <dsp:txXfrm>
        <a:off x="2819400" y="1478788"/>
        <a:ext cx="860213" cy="575733"/>
      </dsp:txXfrm>
    </dsp:sp>
    <dsp:sp modelId="{5FE45C92-DCF8-4F12-8BAC-C1F8620CDD99}">
      <dsp:nvSpPr>
        <dsp:cNvPr id="0" name=""/>
        <dsp:cNvSpPr/>
      </dsp:nvSpPr>
      <dsp:spPr>
        <a:xfrm>
          <a:off x="872066" y="344254"/>
          <a:ext cx="2844800" cy="2844800"/>
        </a:xfrm>
        <a:prstGeom prst="pie">
          <a:avLst>
            <a:gd name="adj1" fmla="val 1800000"/>
            <a:gd name="adj2" fmla="val 540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dirty="0" smtClean="0"/>
            <a:t>Psychiatric Evaluation</a:t>
          </a:r>
          <a:endParaRPr lang="en-US" sz="1400" kern="1200" dirty="0"/>
        </a:p>
      </dsp:txBody>
      <dsp:txXfrm>
        <a:off x="2324946" y="2274654"/>
        <a:ext cx="829733" cy="609600"/>
      </dsp:txXfrm>
    </dsp:sp>
    <dsp:sp modelId="{08464DA6-B367-49AA-BE43-3FE003951B79}">
      <dsp:nvSpPr>
        <dsp:cNvPr id="0" name=""/>
        <dsp:cNvSpPr/>
      </dsp:nvSpPr>
      <dsp:spPr>
        <a:xfrm>
          <a:off x="872066" y="344254"/>
          <a:ext cx="2844800" cy="2844800"/>
        </a:xfrm>
        <a:prstGeom prst="pie">
          <a:avLst>
            <a:gd name="adj1" fmla="val 5400000"/>
            <a:gd name="adj2" fmla="val 900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dirty="0" smtClean="0"/>
            <a:t>Extensive Drug Testing </a:t>
          </a:r>
          <a:endParaRPr lang="en-US" sz="1400" kern="1200" dirty="0"/>
        </a:p>
      </dsp:txBody>
      <dsp:txXfrm>
        <a:off x="1434253" y="2274654"/>
        <a:ext cx="829733" cy="609600"/>
      </dsp:txXfrm>
    </dsp:sp>
    <dsp:sp modelId="{FEEBC757-71F0-4F6B-80F5-AD795AF6CD44}">
      <dsp:nvSpPr>
        <dsp:cNvPr id="0" name=""/>
        <dsp:cNvSpPr/>
      </dsp:nvSpPr>
      <dsp:spPr>
        <a:xfrm>
          <a:off x="872066" y="344254"/>
          <a:ext cx="2844800" cy="2844800"/>
        </a:xfrm>
        <a:prstGeom prst="pie">
          <a:avLst>
            <a:gd name="adj1" fmla="val 9000000"/>
            <a:gd name="adj2" fmla="val 1260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dirty="0" smtClean="0"/>
            <a:t>Recovery Meetings </a:t>
          </a:r>
          <a:endParaRPr lang="en-US" sz="1400" kern="1200" dirty="0"/>
        </a:p>
      </dsp:txBody>
      <dsp:txXfrm>
        <a:off x="916093" y="1478788"/>
        <a:ext cx="860213" cy="575733"/>
      </dsp:txXfrm>
    </dsp:sp>
    <dsp:sp modelId="{710F2312-0942-4F7C-A4E4-65BE97C17A86}">
      <dsp:nvSpPr>
        <dsp:cNvPr id="0" name=""/>
        <dsp:cNvSpPr/>
      </dsp:nvSpPr>
      <dsp:spPr>
        <a:xfrm>
          <a:off x="872066" y="344254"/>
          <a:ext cx="2844800" cy="2844800"/>
        </a:xfrm>
        <a:prstGeom prst="pie">
          <a:avLst>
            <a:gd name="adj1" fmla="val 12600000"/>
            <a:gd name="adj2" fmla="val 1620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dirty="0" smtClean="0"/>
            <a:t>Individual Therapy</a:t>
          </a:r>
          <a:endParaRPr lang="en-US" sz="1600" kern="1200" dirty="0"/>
        </a:p>
      </dsp:txBody>
      <dsp:txXfrm>
        <a:off x="1434253" y="649054"/>
        <a:ext cx="829733" cy="60960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12</Pages>
  <Words>1344</Words>
  <Characters>7665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Kettering Health Network</Company>
  <LinksUpToDate>false</LinksUpToDate>
  <CharactersWithSpaces>8992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Huffman, Tari</dc:creator>
  <cp:lastModifiedBy>Huffman, Tari</cp:lastModifiedBy>
  <cp:revision>4</cp:revision>
  <cp:lastPrinted>2016-05-24T19:54:00Z</cp:lastPrinted>
  <dcterms:created xsi:type="dcterms:W3CDTF">2016-05-19T20:07:00Z</dcterms:created>
  <dcterms:modified xsi:type="dcterms:W3CDTF">2016-05-27T14:01:00Z</dcterms:modified>
</cp:coreProperties>
</file>